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70" w:rsidRPr="00BD1670" w:rsidRDefault="00BD1670" w:rsidP="00BD1670">
      <w:pPr>
        <w:jc w:val="center"/>
        <w:rPr>
          <w:rFonts w:ascii="Arial" w:hAnsi="Arial" w:cs="Arial"/>
          <w:b/>
          <w:sz w:val="36"/>
        </w:rPr>
      </w:pPr>
      <w:r>
        <w:rPr>
          <w:rFonts w:ascii="Arial" w:hAnsi="Arial" w:cs="Arial"/>
          <w:b/>
          <w:sz w:val="36"/>
        </w:rPr>
        <w:t>Public Art Commission Minutes – Jan. 21, 2020</w:t>
      </w:r>
      <w:bookmarkStart w:id="0" w:name="_GoBack"/>
      <w:bookmarkEnd w:id="0"/>
    </w:p>
    <w:p w:rsidR="00A95F06" w:rsidRPr="00BD1670" w:rsidRDefault="00446F5B">
      <w:pPr>
        <w:rPr>
          <w:rFonts w:ascii="Arial" w:hAnsi="Arial" w:cs="Arial"/>
          <w:b/>
        </w:rPr>
      </w:pPr>
      <w:r w:rsidRPr="00BD1670">
        <w:rPr>
          <w:rFonts w:ascii="Arial" w:hAnsi="Arial" w:cs="Arial"/>
          <w:b/>
        </w:rPr>
        <w:t>Meeting start:  4:03 p.m.</w:t>
      </w:r>
    </w:p>
    <w:p w:rsidR="00594B4C" w:rsidRPr="00BD1670" w:rsidRDefault="00446F5B">
      <w:pPr>
        <w:rPr>
          <w:rFonts w:ascii="Arial" w:hAnsi="Arial" w:cs="Arial"/>
        </w:rPr>
      </w:pPr>
      <w:r w:rsidRPr="00BD1670">
        <w:rPr>
          <w:rFonts w:ascii="Arial" w:hAnsi="Arial" w:cs="Arial"/>
          <w:b/>
          <w:sz w:val="24"/>
        </w:rPr>
        <w:t>In Attendance:</w:t>
      </w:r>
      <w:r w:rsidRPr="00BD1670">
        <w:rPr>
          <w:rFonts w:ascii="Arial" w:hAnsi="Arial" w:cs="Arial"/>
          <w:sz w:val="24"/>
        </w:rPr>
        <w:t xml:space="preserve"> </w:t>
      </w:r>
      <w:r w:rsidR="00594B4C" w:rsidRPr="00BD1670">
        <w:rPr>
          <w:rFonts w:ascii="Arial" w:hAnsi="Arial" w:cs="Arial"/>
        </w:rPr>
        <w:t xml:space="preserve">Bernard Byers (Chair), </w:t>
      </w:r>
      <w:r w:rsidRPr="00BD1670">
        <w:rPr>
          <w:rFonts w:ascii="Arial" w:hAnsi="Arial" w:cs="Arial"/>
        </w:rPr>
        <w:t xml:space="preserve">Leann </w:t>
      </w:r>
      <w:proofErr w:type="spellStart"/>
      <w:r w:rsidRPr="00BD1670">
        <w:rPr>
          <w:rFonts w:ascii="Arial" w:hAnsi="Arial" w:cs="Arial"/>
        </w:rPr>
        <w:t>Fraka</w:t>
      </w:r>
      <w:proofErr w:type="spellEnd"/>
      <w:r w:rsidRPr="00BD1670">
        <w:rPr>
          <w:rFonts w:ascii="Arial" w:hAnsi="Arial" w:cs="Arial"/>
        </w:rPr>
        <w:t xml:space="preserve">, </w:t>
      </w:r>
      <w:r w:rsidR="00594B4C" w:rsidRPr="00BD1670">
        <w:rPr>
          <w:rFonts w:ascii="Arial" w:hAnsi="Arial" w:cs="Arial"/>
        </w:rPr>
        <w:t>Chrystie Hopkins, David Geislinger (City Council Liaison), Stan VanderWerf (El Paso County Board of County Commissioners Liaison), Matt Mayberry (Liaison), David Siegel (PRCS Board Representative), Ted Skroback (Staff Liaison), Malia Pereira (Youth Ambassador), Nicholas Tuma (Youth Ambassador)</w:t>
      </w:r>
    </w:p>
    <w:p w:rsidR="00594B4C" w:rsidRPr="00BD1670" w:rsidRDefault="00594B4C">
      <w:pPr>
        <w:rPr>
          <w:rFonts w:ascii="Arial" w:hAnsi="Arial" w:cs="Arial"/>
        </w:rPr>
      </w:pPr>
      <w:r w:rsidRPr="00BD1670">
        <w:rPr>
          <w:rFonts w:ascii="Arial" w:hAnsi="Arial" w:cs="Arial"/>
          <w:b/>
          <w:sz w:val="24"/>
        </w:rPr>
        <w:t>Absent:</w:t>
      </w:r>
      <w:r w:rsidRPr="00BD1670">
        <w:rPr>
          <w:rFonts w:ascii="Arial" w:hAnsi="Arial" w:cs="Arial"/>
        </w:rPr>
        <w:t xml:space="preserve">  Sandy Friedman (Vice Chair), Marcy Fletchall, Marta </w:t>
      </w:r>
      <w:proofErr w:type="spellStart"/>
      <w:r w:rsidRPr="00BD1670">
        <w:rPr>
          <w:rFonts w:ascii="Arial" w:hAnsi="Arial" w:cs="Arial"/>
        </w:rPr>
        <w:t>LaCombe</w:t>
      </w:r>
      <w:proofErr w:type="spellEnd"/>
      <w:r w:rsidRPr="00BD1670">
        <w:rPr>
          <w:rFonts w:ascii="Arial" w:hAnsi="Arial" w:cs="Arial"/>
        </w:rPr>
        <w:t>, Richard Sebastian-Coleman, Hillary Dodge, Joseph MacDonald</w:t>
      </w:r>
    </w:p>
    <w:p w:rsidR="00493B60" w:rsidRPr="00BD1670" w:rsidRDefault="00493B60" w:rsidP="00BD1670">
      <w:pPr>
        <w:spacing w:line="240" w:lineRule="auto"/>
        <w:rPr>
          <w:rFonts w:ascii="Arial" w:hAnsi="Arial" w:cs="Arial"/>
        </w:rPr>
      </w:pPr>
      <w:proofErr w:type="gramStart"/>
      <w:r w:rsidRPr="00BD1670">
        <w:rPr>
          <w:rFonts w:ascii="Arial" w:hAnsi="Arial" w:cs="Arial"/>
        </w:rPr>
        <w:t>Determined to have no quorum to take official votes.</w:t>
      </w:r>
      <w:proofErr w:type="gramEnd"/>
      <w:r w:rsidR="007874A1" w:rsidRPr="00BD1670">
        <w:rPr>
          <w:rFonts w:ascii="Arial" w:hAnsi="Arial" w:cs="Arial"/>
        </w:rPr>
        <w:t xml:space="preserve"> Vote for PAC </w:t>
      </w:r>
      <w:proofErr w:type="spellStart"/>
      <w:r w:rsidR="007874A1" w:rsidRPr="00BD1670">
        <w:rPr>
          <w:rFonts w:ascii="Arial" w:hAnsi="Arial" w:cs="Arial"/>
        </w:rPr>
        <w:t>pfficers</w:t>
      </w:r>
      <w:proofErr w:type="spellEnd"/>
      <w:r w:rsidR="007874A1" w:rsidRPr="00BD1670">
        <w:rPr>
          <w:rFonts w:ascii="Arial" w:hAnsi="Arial" w:cs="Arial"/>
        </w:rPr>
        <w:t xml:space="preserve"> postponed until February meeting.</w:t>
      </w:r>
    </w:p>
    <w:p w:rsidR="00493B60" w:rsidRPr="00BD1670" w:rsidRDefault="00493B60" w:rsidP="00493B60">
      <w:pPr>
        <w:spacing w:after="0" w:line="240" w:lineRule="auto"/>
        <w:rPr>
          <w:rFonts w:ascii="Arial" w:hAnsi="Arial" w:cs="Arial"/>
        </w:rPr>
      </w:pPr>
      <w:r w:rsidRPr="00BD1670">
        <w:rPr>
          <w:rFonts w:ascii="Arial" w:hAnsi="Arial" w:cs="Arial"/>
        </w:rPr>
        <w:t>Matt Mayberry briefed the Commission with a Public Art Master Plan (PAMP) update:</w:t>
      </w:r>
    </w:p>
    <w:p w:rsidR="00493B60"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2</w:t>
      </w:r>
      <w:r w:rsidRPr="00BD1670">
        <w:rPr>
          <w:rFonts w:ascii="Arial" w:hAnsi="Arial" w:cs="Arial"/>
          <w:vertAlign w:val="superscript"/>
        </w:rPr>
        <w:t>nd</w:t>
      </w:r>
      <w:r w:rsidRPr="00BD1670">
        <w:rPr>
          <w:rFonts w:ascii="Arial" w:hAnsi="Arial" w:cs="Arial"/>
        </w:rPr>
        <w:t xml:space="preserve"> draft of PAMP</w:t>
      </w:r>
    </w:p>
    <w:p w:rsidR="00493B60"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Small components added to each revision</w:t>
      </w:r>
    </w:p>
    <w:p w:rsidR="00493B60"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Would be speaking to the Mayor by the end of the month</w:t>
      </w:r>
    </w:p>
    <w:p w:rsidR="00493B60"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Depending on Mayor’s comments it could then be ready to come to the PAC for recommendation to City Council</w:t>
      </w:r>
    </w:p>
    <w:p w:rsidR="00493B60"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Chairman Byers asked if the PAC should have representatives at that City Council meeting</w:t>
      </w:r>
    </w:p>
    <w:p w:rsidR="00493B60"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Council Member Geislinger says that would be a good idea for Council to understand the PAC conversations that have occurred regarding the PAMP</w:t>
      </w:r>
    </w:p>
    <w:p w:rsidR="002A0765" w:rsidRPr="00BD1670" w:rsidRDefault="00493B60" w:rsidP="00493B60">
      <w:pPr>
        <w:pStyle w:val="ListParagraph"/>
        <w:numPr>
          <w:ilvl w:val="0"/>
          <w:numId w:val="1"/>
        </w:numPr>
        <w:spacing w:after="0" w:line="240" w:lineRule="auto"/>
        <w:rPr>
          <w:rFonts w:ascii="Arial" w:hAnsi="Arial" w:cs="Arial"/>
        </w:rPr>
      </w:pPr>
      <w:r w:rsidRPr="00BD1670">
        <w:rPr>
          <w:rFonts w:ascii="Arial" w:hAnsi="Arial" w:cs="Arial"/>
        </w:rPr>
        <w:t>Geislinger also says it would be good to have a member of the City’s Planning Department attend a PAC meeting to discuss the Chapter 7 Code rewrite and how art could be incorporated into future development projects.</w:t>
      </w:r>
      <w:r w:rsidR="002A0765" w:rsidRPr="00BD1670">
        <w:rPr>
          <w:rFonts w:ascii="Arial" w:hAnsi="Arial" w:cs="Arial"/>
        </w:rPr>
        <w:t xml:space="preserve"> Some of these projects could overlap with Public Works as well.</w:t>
      </w:r>
    </w:p>
    <w:p w:rsidR="002A0765" w:rsidRPr="00BD1670" w:rsidRDefault="002A0765" w:rsidP="002A0765">
      <w:pPr>
        <w:spacing w:after="0" w:line="240" w:lineRule="auto"/>
        <w:rPr>
          <w:rFonts w:ascii="Arial" w:hAnsi="Arial" w:cs="Arial"/>
        </w:rPr>
      </w:pPr>
    </w:p>
    <w:p w:rsidR="002A0765" w:rsidRPr="00BD1670" w:rsidRDefault="002A0765" w:rsidP="002A0765">
      <w:pPr>
        <w:spacing w:after="0" w:line="240" w:lineRule="auto"/>
        <w:rPr>
          <w:rFonts w:ascii="Arial" w:hAnsi="Arial" w:cs="Arial"/>
        </w:rPr>
      </w:pPr>
      <w:r w:rsidRPr="00BD1670">
        <w:rPr>
          <w:rFonts w:ascii="Arial" w:hAnsi="Arial" w:cs="Arial"/>
        </w:rPr>
        <w:t>Staff Liaison Ted Skroback gave an update on future items for PAC consideration:</w:t>
      </w:r>
    </w:p>
    <w:p w:rsidR="002A0765" w:rsidRPr="00BD1670" w:rsidRDefault="002A0765" w:rsidP="002A0765">
      <w:pPr>
        <w:pStyle w:val="ListParagraph"/>
        <w:numPr>
          <w:ilvl w:val="0"/>
          <w:numId w:val="2"/>
        </w:numPr>
        <w:spacing w:after="0" w:line="240" w:lineRule="auto"/>
        <w:rPr>
          <w:rFonts w:ascii="Arial" w:hAnsi="Arial" w:cs="Arial"/>
        </w:rPr>
      </w:pPr>
      <w:r w:rsidRPr="00BD1670">
        <w:rPr>
          <w:rFonts w:ascii="Arial" w:hAnsi="Arial" w:cs="Arial"/>
        </w:rPr>
        <w:t>The requirement to have an ethics training for the Commission, looking to schedule for a future month, maybe April or May</w:t>
      </w:r>
    </w:p>
    <w:p w:rsidR="002A0765" w:rsidRPr="00BD1670" w:rsidRDefault="002A0765" w:rsidP="002A0765">
      <w:pPr>
        <w:pStyle w:val="ListParagraph"/>
        <w:numPr>
          <w:ilvl w:val="0"/>
          <w:numId w:val="2"/>
        </w:numPr>
        <w:spacing w:after="0" w:line="240" w:lineRule="auto"/>
        <w:rPr>
          <w:rFonts w:ascii="Arial" w:hAnsi="Arial" w:cs="Arial"/>
        </w:rPr>
      </w:pPr>
      <w:r w:rsidRPr="00BD1670">
        <w:rPr>
          <w:rFonts w:ascii="Arial" w:hAnsi="Arial" w:cs="Arial"/>
        </w:rPr>
        <w:t>City Council staff will be overhauling Board and Commission legislative documents, PAC documents have multiple areas that can be improved</w:t>
      </w:r>
    </w:p>
    <w:p w:rsidR="002A0765" w:rsidRPr="00BD1670" w:rsidRDefault="0075073D" w:rsidP="002A0765">
      <w:pPr>
        <w:pStyle w:val="ListParagraph"/>
        <w:numPr>
          <w:ilvl w:val="0"/>
          <w:numId w:val="2"/>
        </w:numPr>
        <w:spacing w:after="0" w:line="240" w:lineRule="auto"/>
        <w:rPr>
          <w:rFonts w:ascii="Arial" w:hAnsi="Arial" w:cs="Arial"/>
        </w:rPr>
      </w:pPr>
      <w:r w:rsidRPr="00BD1670">
        <w:rPr>
          <w:rFonts w:ascii="Arial" w:hAnsi="Arial" w:cs="Arial"/>
        </w:rPr>
        <w:t>A discussion took place to begin setting goals for the PAC after the PAMP is complete</w:t>
      </w:r>
    </w:p>
    <w:p w:rsidR="0075073D" w:rsidRPr="00BD1670" w:rsidRDefault="0075073D" w:rsidP="002A0765">
      <w:pPr>
        <w:pStyle w:val="ListParagraph"/>
        <w:numPr>
          <w:ilvl w:val="0"/>
          <w:numId w:val="2"/>
        </w:numPr>
        <w:spacing w:after="0" w:line="240" w:lineRule="auto"/>
        <w:rPr>
          <w:rFonts w:ascii="Arial" w:hAnsi="Arial" w:cs="Arial"/>
        </w:rPr>
      </w:pPr>
      <w:r w:rsidRPr="00BD1670">
        <w:rPr>
          <w:rFonts w:ascii="Arial" w:hAnsi="Arial" w:cs="Arial"/>
        </w:rPr>
        <w:t>County Commissioner VanderWerf said the PAC should feel empowered to push some ideas</w:t>
      </w:r>
    </w:p>
    <w:p w:rsidR="00FF61D0" w:rsidRPr="00BD1670" w:rsidRDefault="00FF61D0" w:rsidP="00FF61D0">
      <w:pPr>
        <w:pStyle w:val="ListParagraph"/>
        <w:numPr>
          <w:ilvl w:val="3"/>
          <w:numId w:val="3"/>
        </w:numPr>
        <w:spacing w:after="0" w:line="240" w:lineRule="auto"/>
        <w:rPr>
          <w:rFonts w:ascii="Arial" w:hAnsi="Arial" w:cs="Arial"/>
        </w:rPr>
      </w:pPr>
      <w:r w:rsidRPr="00BD1670">
        <w:rPr>
          <w:rFonts w:ascii="Arial" w:hAnsi="Arial" w:cs="Arial"/>
        </w:rPr>
        <w:t>Brainstorming Ideas for how to get involved in art events in the community</w:t>
      </w:r>
    </w:p>
    <w:p w:rsidR="00FF61D0" w:rsidRPr="00BD1670" w:rsidRDefault="00FF61D0" w:rsidP="00FF61D0">
      <w:pPr>
        <w:pStyle w:val="ListParagraph"/>
        <w:numPr>
          <w:ilvl w:val="3"/>
          <w:numId w:val="3"/>
        </w:numPr>
        <w:spacing w:after="0" w:line="240" w:lineRule="auto"/>
        <w:rPr>
          <w:rFonts w:ascii="Arial" w:hAnsi="Arial" w:cs="Arial"/>
        </w:rPr>
      </w:pPr>
      <w:r w:rsidRPr="00BD1670">
        <w:rPr>
          <w:rFonts w:ascii="Arial" w:hAnsi="Arial" w:cs="Arial"/>
        </w:rPr>
        <w:t>Think of one big thing that can be a central focus</w:t>
      </w:r>
    </w:p>
    <w:p w:rsidR="00FF61D0" w:rsidRPr="00BD1670" w:rsidRDefault="007874A1" w:rsidP="00FF61D0">
      <w:pPr>
        <w:pStyle w:val="ListParagraph"/>
        <w:numPr>
          <w:ilvl w:val="0"/>
          <w:numId w:val="4"/>
        </w:numPr>
        <w:spacing w:after="0" w:line="240" w:lineRule="auto"/>
        <w:rPr>
          <w:rFonts w:ascii="Arial" w:hAnsi="Arial" w:cs="Arial"/>
        </w:rPr>
      </w:pPr>
      <w:r w:rsidRPr="00BD1670">
        <w:rPr>
          <w:rFonts w:ascii="Arial" w:hAnsi="Arial" w:cs="Arial"/>
        </w:rPr>
        <w:t>Council Member Geislinger asked to bring some of those ideas to a discussion when we have a City Planner at one of the PAC meetings to push some of those ideas along</w:t>
      </w:r>
    </w:p>
    <w:p w:rsidR="007874A1" w:rsidRPr="00BD1670" w:rsidRDefault="007874A1" w:rsidP="00FF61D0">
      <w:pPr>
        <w:pStyle w:val="ListParagraph"/>
        <w:numPr>
          <w:ilvl w:val="0"/>
          <w:numId w:val="4"/>
        </w:numPr>
        <w:spacing w:after="0" w:line="240" w:lineRule="auto"/>
        <w:rPr>
          <w:rFonts w:ascii="Arial" w:hAnsi="Arial" w:cs="Arial"/>
        </w:rPr>
      </w:pPr>
      <w:r w:rsidRPr="00BD1670">
        <w:rPr>
          <w:rFonts w:ascii="Arial" w:hAnsi="Arial" w:cs="Arial"/>
        </w:rPr>
        <w:t>Other thoughts: We need to legitimize the PAC through awards or other events, and how can we encourage people interested in the arts to be involved with our views</w:t>
      </w:r>
    </w:p>
    <w:p w:rsidR="007874A1" w:rsidRPr="00BD1670" w:rsidRDefault="007874A1" w:rsidP="007874A1">
      <w:pPr>
        <w:spacing w:after="0" w:line="240" w:lineRule="auto"/>
        <w:ind w:left="360"/>
        <w:rPr>
          <w:rFonts w:ascii="Arial" w:hAnsi="Arial" w:cs="Arial"/>
        </w:rPr>
      </w:pPr>
    </w:p>
    <w:p w:rsidR="007874A1" w:rsidRPr="00BD1670" w:rsidRDefault="007874A1" w:rsidP="007874A1">
      <w:pPr>
        <w:spacing w:after="0" w:line="240" w:lineRule="auto"/>
        <w:ind w:left="360"/>
        <w:rPr>
          <w:rFonts w:ascii="Arial" w:hAnsi="Arial" w:cs="Arial"/>
        </w:rPr>
      </w:pPr>
      <w:r w:rsidRPr="00BD1670">
        <w:rPr>
          <w:rFonts w:ascii="Arial" w:hAnsi="Arial" w:cs="Arial"/>
        </w:rPr>
        <w:t>Other Member discussions:</w:t>
      </w:r>
    </w:p>
    <w:p w:rsidR="007874A1" w:rsidRPr="00BD1670" w:rsidRDefault="007874A1" w:rsidP="007874A1">
      <w:pPr>
        <w:pStyle w:val="ListParagraph"/>
        <w:numPr>
          <w:ilvl w:val="0"/>
          <w:numId w:val="4"/>
        </w:numPr>
        <w:spacing w:after="0" w:line="240" w:lineRule="auto"/>
        <w:rPr>
          <w:rFonts w:ascii="Arial" w:hAnsi="Arial" w:cs="Arial"/>
        </w:rPr>
      </w:pPr>
      <w:r w:rsidRPr="00BD1670">
        <w:rPr>
          <w:rFonts w:ascii="Arial" w:hAnsi="Arial" w:cs="Arial"/>
        </w:rPr>
        <w:t>Sesquicentennial art piece, will try to obtain LART dollars for project</w:t>
      </w:r>
    </w:p>
    <w:p w:rsidR="007874A1" w:rsidRPr="00BD1670" w:rsidRDefault="007874A1" w:rsidP="00FF61D0">
      <w:pPr>
        <w:pStyle w:val="ListParagraph"/>
        <w:numPr>
          <w:ilvl w:val="0"/>
          <w:numId w:val="4"/>
        </w:numPr>
        <w:spacing w:after="0" w:line="240" w:lineRule="auto"/>
        <w:rPr>
          <w:rFonts w:ascii="Arial" w:hAnsi="Arial" w:cs="Arial"/>
        </w:rPr>
      </w:pPr>
      <w:r w:rsidRPr="00BD1670">
        <w:rPr>
          <w:rFonts w:ascii="Arial" w:hAnsi="Arial" w:cs="Arial"/>
        </w:rPr>
        <w:t>Panorama park going through master plan process</w:t>
      </w:r>
      <w:r w:rsidR="00D2110E" w:rsidRPr="00BD1670">
        <w:rPr>
          <w:rFonts w:ascii="Arial" w:hAnsi="Arial" w:cs="Arial"/>
        </w:rPr>
        <w:t>, there may be an opportunity to put some funding towards art</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lastRenderedPageBreak/>
        <w:t>PRCS Board Representative David Siegel asks the PAC to focus on tackling City policy issues to make it easier to implement public art. Examples give, sign ordinance restrictions or other ordinances that have unintended consequences of impeding public art.</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t>A desire to collaborate with the community more</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t>In reference to rewriting the ruling documents for PAC including a developer as an official member of the commission</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t>Matt Mayberry promoted a public open house meeting on January 28 to present ideas to the public about how money will be utilized in upgrading the three historic downtown parks</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t xml:space="preserve">Commissioner </w:t>
      </w:r>
      <w:r w:rsidRPr="00BD1670">
        <w:rPr>
          <w:rFonts w:ascii="Arial" w:hAnsi="Arial" w:cs="Arial"/>
        </w:rPr>
        <w:t>Chrystie Hopkins</w:t>
      </w:r>
      <w:r w:rsidRPr="00BD1670">
        <w:rPr>
          <w:rFonts w:ascii="Arial" w:hAnsi="Arial" w:cs="Arial"/>
        </w:rPr>
        <w:t xml:space="preserve"> brought up an idea to stay more informed with other boards that have natural crossover with the PAC’s mission</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t xml:space="preserve">County Commissioner VanderWerf gave an update on improvements the County has made to “Rainbow Bridge” near Manitou Springs. Plan to combat graffiti issues that have plagued the area by allowing a partnership with CDOT to paint the underside of the bridge. The bridge is the last remaining Colorado </w:t>
      </w:r>
      <w:proofErr w:type="gramStart"/>
      <w:r w:rsidRPr="00BD1670">
        <w:rPr>
          <w:rFonts w:ascii="Arial" w:hAnsi="Arial" w:cs="Arial"/>
        </w:rPr>
        <w:t>bridge</w:t>
      </w:r>
      <w:proofErr w:type="gramEnd"/>
      <w:r w:rsidRPr="00BD1670">
        <w:rPr>
          <w:rFonts w:ascii="Arial" w:hAnsi="Arial" w:cs="Arial"/>
        </w:rPr>
        <w:t xml:space="preserve"> of the particular architecture type.</w:t>
      </w:r>
    </w:p>
    <w:p w:rsidR="00D2110E" w:rsidRPr="00BD1670" w:rsidRDefault="00D2110E" w:rsidP="00FF61D0">
      <w:pPr>
        <w:pStyle w:val="ListParagraph"/>
        <w:numPr>
          <w:ilvl w:val="0"/>
          <w:numId w:val="4"/>
        </w:numPr>
        <w:spacing w:after="0" w:line="240" w:lineRule="auto"/>
        <w:rPr>
          <w:rFonts w:ascii="Arial" w:hAnsi="Arial" w:cs="Arial"/>
        </w:rPr>
      </w:pPr>
      <w:r w:rsidRPr="00BD1670">
        <w:rPr>
          <w:rFonts w:ascii="Arial" w:hAnsi="Arial" w:cs="Arial"/>
        </w:rPr>
        <w:t>Council Member Geislinger “challenged” the youth ambassadors to inject their opinions into these conversations because they are who will be utilizing our region in the future</w:t>
      </w:r>
    </w:p>
    <w:p w:rsidR="00BD1670" w:rsidRPr="00BD1670" w:rsidRDefault="00BD1670" w:rsidP="00FF61D0">
      <w:pPr>
        <w:pStyle w:val="ListParagraph"/>
        <w:numPr>
          <w:ilvl w:val="0"/>
          <w:numId w:val="4"/>
        </w:numPr>
        <w:spacing w:after="0" w:line="240" w:lineRule="auto"/>
        <w:rPr>
          <w:rFonts w:ascii="Arial" w:hAnsi="Arial" w:cs="Arial"/>
        </w:rPr>
      </w:pPr>
      <w:r w:rsidRPr="00BD1670">
        <w:rPr>
          <w:rFonts w:ascii="Arial" w:hAnsi="Arial" w:cs="Arial"/>
        </w:rPr>
        <w:t xml:space="preserve">PRCS Board Representative David Siegel mentioned the Cultural Master Plan in the works right now that overlaps with </w:t>
      </w:r>
      <w:proofErr w:type="spellStart"/>
      <w:r w:rsidRPr="00BD1670">
        <w:rPr>
          <w:rFonts w:ascii="Arial" w:hAnsi="Arial" w:cs="Arial"/>
        </w:rPr>
        <w:t>PlanCOS</w:t>
      </w:r>
      <w:proofErr w:type="spellEnd"/>
      <w:r w:rsidRPr="00BD1670">
        <w:rPr>
          <w:rFonts w:ascii="Arial" w:hAnsi="Arial" w:cs="Arial"/>
        </w:rPr>
        <w:t xml:space="preserve"> and the PAMP. There will be a public phase in February with opportunity for PAC members to weigh-in with their opinions.</w:t>
      </w:r>
    </w:p>
    <w:p w:rsidR="00BD1670" w:rsidRPr="00BD1670" w:rsidRDefault="00BD1670" w:rsidP="00BD1670">
      <w:pPr>
        <w:spacing w:after="0" w:line="240" w:lineRule="auto"/>
        <w:rPr>
          <w:rFonts w:ascii="Arial" w:hAnsi="Arial" w:cs="Arial"/>
        </w:rPr>
      </w:pPr>
    </w:p>
    <w:p w:rsidR="00BD1670" w:rsidRPr="00BD1670" w:rsidRDefault="00BD1670" w:rsidP="00BD1670">
      <w:pPr>
        <w:spacing w:after="0" w:line="240" w:lineRule="auto"/>
        <w:rPr>
          <w:rFonts w:ascii="Arial" w:hAnsi="Arial" w:cs="Arial"/>
          <w:b/>
        </w:rPr>
      </w:pPr>
      <w:proofErr w:type="gramStart"/>
      <w:r w:rsidRPr="00BD1670">
        <w:rPr>
          <w:rFonts w:ascii="Arial" w:hAnsi="Arial" w:cs="Arial"/>
          <w:b/>
        </w:rPr>
        <w:t>Adjourned at 4:54 p.m.</w:t>
      </w:r>
      <w:proofErr w:type="gramEnd"/>
    </w:p>
    <w:p w:rsidR="00BD1670" w:rsidRPr="00BD1670" w:rsidRDefault="00BD1670" w:rsidP="00BD1670">
      <w:pPr>
        <w:spacing w:after="0" w:line="240" w:lineRule="auto"/>
        <w:rPr>
          <w:rFonts w:ascii="Arial" w:hAnsi="Arial" w:cs="Arial"/>
          <w:b/>
        </w:rPr>
      </w:pPr>
    </w:p>
    <w:p w:rsidR="00BD1670" w:rsidRPr="00BD1670" w:rsidRDefault="00BD1670" w:rsidP="00BD1670">
      <w:pPr>
        <w:spacing w:after="0" w:line="240" w:lineRule="auto"/>
        <w:rPr>
          <w:rFonts w:ascii="Arial" w:hAnsi="Arial" w:cs="Arial"/>
          <w:b/>
        </w:rPr>
      </w:pPr>
      <w:r w:rsidRPr="00BD1670">
        <w:rPr>
          <w:rFonts w:ascii="Arial" w:hAnsi="Arial" w:cs="Arial"/>
          <w:b/>
        </w:rPr>
        <w:t>Next meeting on Tuesday, February 18, 2020</w:t>
      </w:r>
    </w:p>
    <w:p w:rsidR="00446F5B" w:rsidRPr="00BD1670" w:rsidRDefault="00493B60">
      <w:pPr>
        <w:rPr>
          <w:rFonts w:ascii="Arial" w:hAnsi="Arial" w:cs="Arial"/>
        </w:rPr>
      </w:pPr>
      <w:r w:rsidRPr="00BD1670">
        <w:rPr>
          <w:rFonts w:ascii="Arial" w:hAnsi="Arial" w:cs="Arial"/>
        </w:rPr>
        <w:t xml:space="preserve"> </w:t>
      </w:r>
    </w:p>
    <w:p w:rsidR="00446F5B" w:rsidRPr="00BD1670" w:rsidRDefault="00446F5B">
      <w:pPr>
        <w:rPr>
          <w:rFonts w:ascii="Arial" w:hAnsi="Arial" w:cs="Arial"/>
        </w:rPr>
      </w:pPr>
    </w:p>
    <w:sectPr w:rsidR="00446F5B" w:rsidRPr="00BD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61A62"/>
    <w:multiLevelType w:val="multilevel"/>
    <w:tmpl w:val="771849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6615375"/>
    <w:multiLevelType w:val="hybridMultilevel"/>
    <w:tmpl w:val="A9B8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060429"/>
    <w:multiLevelType w:val="hybridMultilevel"/>
    <w:tmpl w:val="9684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74329"/>
    <w:multiLevelType w:val="hybridMultilevel"/>
    <w:tmpl w:val="6776B7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1F"/>
    <w:rsid w:val="002A0765"/>
    <w:rsid w:val="00446F5B"/>
    <w:rsid w:val="00493B60"/>
    <w:rsid w:val="00594B4C"/>
    <w:rsid w:val="005C581F"/>
    <w:rsid w:val="006D4794"/>
    <w:rsid w:val="0075073D"/>
    <w:rsid w:val="007874A1"/>
    <w:rsid w:val="009879F0"/>
    <w:rsid w:val="00A95F06"/>
    <w:rsid w:val="00BD1670"/>
    <w:rsid w:val="00D2110E"/>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Skroback, Ted</dc:creator>
  <cp:lastModifiedBy>Skroback, Ted</cp:lastModifiedBy>
  <cp:revision>4</cp:revision>
  <dcterms:created xsi:type="dcterms:W3CDTF">2020-02-07T18:51:00Z</dcterms:created>
  <dcterms:modified xsi:type="dcterms:W3CDTF">2020-02-07T20:13:00Z</dcterms:modified>
</cp:coreProperties>
</file>