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C8" w:rsidRDefault="009F5828">
      <w:pPr>
        <w:pStyle w:val="Body"/>
        <w:jc w:val="center"/>
      </w:pPr>
      <w:r>
        <w:t>Public Art Commission Meeting Minutes</w:t>
      </w:r>
    </w:p>
    <w:p w:rsidR="00FA4BC8" w:rsidRDefault="009F5828">
      <w:pPr>
        <w:pStyle w:val="Body"/>
        <w:jc w:val="center"/>
      </w:pPr>
      <w:r>
        <w:t>15 December, 2020</w:t>
      </w:r>
    </w:p>
    <w:p w:rsidR="00FA4BC8" w:rsidRDefault="00FA4BC8">
      <w:pPr>
        <w:pStyle w:val="Body"/>
      </w:pPr>
    </w:p>
    <w:p w:rsidR="00FA4BC8" w:rsidRDefault="009F5828">
      <w:pPr>
        <w:pStyle w:val="Body"/>
      </w:pPr>
      <w:r>
        <w:t>Meeting Called to Order at 4:02 p.m.</w:t>
      </w:r>
    </w:p>
    <w:p w:rsidR="00FA4BC8" w:rsidRDefault="00FA4BC8">
      <w:pPr>
        <w:pStyle w:val="Body"/>
      </w:pPr>
    </w:p>
    <w:p w:rsidR="00FA4BC8" w:rsidRDefault="009F5828">
      <w:pPr>
        <w:pStyle w:val="Body"/>
      </w:pPr>
      <w:r>
        <w:t>In Attendance</w:t>
      </w:r>
    </w:p>
    <w:p w:rsidR="00FA4BC8" w:rsidRDefault="009F5828">
      <w:pPr>
        <w:pStyle w:val="Body"/>
        <w:numPr>
          <w:ilvl w:val="1"/>
          <w:numId w:val="2"/>
        </w:numPr>
      </w:pPr>
      <w:r>
        <w:t>City Councilman David Geislinger</w:t>
      </w:r>
    </w:p>
    <w:p w:rsidR="00FA4BC8" w:rsidRDefault="009F5828">
      <w:pPr>
        <w:pStyle w:val="Body"/>
        <w:numPr>
          <w:ilvl w:val="1"/>
          <w:numId w:val="2"/>
        </w:numPr>
      </w:pPr>
      <w:r>
        <w:t>Melanie Hicks</w:t>
      </w:r>
    </w:p>
    <w:p w:rsidR="00FA4BC8" w:rsidRDefault="009F5828">
      <w:pPr>
        <w:pStyle w:val="Body"/>
        <w:numPr>
          <w:ilvl w:val="1"/>
          <w:numId w:val="2"/>
        </w:numPr>
      </w:pPr>
      <w:r>
        <w:t>Chrystie Hopkins</w:t>
      </w:r>
    </w:p>
    <w:p w:rsidR="00FA4BC8" w:rsidRDefault="009F5828">
      <w:pPr>
        <w:pStyle w:val="Body"/>
        <w:numPr>
          <w:ilvl w:val="1"/>
          <w:numId w:val="2"/>
        </w:numPr>
      </w:pPr>
      <w:r>
        <w:t>Caitlin Lowans</w:t>
      </w:r>
    </w:p>
    <w:p w:rsidR="00FA4BC8" w:rsidRDefault="009F5828">
      <w:pPr>
        <w:pStyle w:val="Body"/>
        <w:numPr>
          <w:ilvl w:val="1"/>
          <w:numId w:val="2"/>
        </w:numPr>
      </w:pPr>
      <w:r>
        <w:t>Matt Mayberry</w:t>
      </w:r>
    </w:p>
    <w:p w:rsidR="00FA4BC8" w:rsidRDefault="009F5828">
      <w:pPr>
        <w:pStyle w:val="Body"/>
        <w:numPr>
          <w:ilvl w:val="1"/>
          <w:numId w:val="2"/>
        </w:numPr>
      </w:pPr>
      <w:r>
        <w:t>Ryan O’Meara</w:t>
      </w:r>
    </w:p>
    <w:p w:rsidR="00FA4BC8" w:rsidRDefault="009F5828">
      <w:pPr>
        <w:pStyle w:val="Body"/>
        <w:numPr>
          <w:ilvl w:val="1"/>
          <w:numId w:val="2"/>
        </w:numPr>
      </w:pPr>
      <w:r>
        <w:t>Julia Sands de Melendez</w:t>
      </w:r>
    </w:p>
    <w:p w:rsidR="00FA4BC8" w:rsidRDefault="009F5828">
      <w:pPr>
        <w:pStyle w:val="Body"/>
        <w:numPr>
          <w:ilvl w:val="1"/>
          <w:numId w:val="2"/>
        </w:numPr>
      </w:pPr>
      <w:r>
        <w:t xml:space="preserve">Richard </w:t>
      </w:r>
      <w:r>
        <w:t>Sebastian-Coleman</w:t>
      </w:r>
    </w:p>
    <w:p w:rsidR="00FA4BC8" w:rsidRDefault="009F5828">
      <w:pPr>
        <w:pStyle w:val="Body"/>
        <w:numPr>
          <w:ilvl w:val="1"/>
          <w:numId w:val="2"/>
        </w:numPr>
      </w:pPr>
      <w:r>
        <w:t>David Siegel</w:t>
      </w:r>
    </w:p>
    <w:p w:rsidR="00FA4BC8" w:rsidRDefault="009F5828">
      <w:pPr>
        <w:pStyle w:val="Body"/>
        <w:numPr>
          <w:ilvl w:val="1"/>
          <w:numId w:val="2"/>
        </w:numPr>
      </w:pPr>
      <w:r>
        <w:t>City Councilman Stan VanderWerf</w:t>
      </w:r>
    </w:p>
    <w:p w:rsidR="00FA4BC8" w:rsidRDefault="009F5828">
      <w:pPr>
        <w:pStyle w:val="Body"/>
        <w:numPr>
          <w:ilvl w:val="1"/>
          <w:numId w:val="2"/>
        </w:numPr>
      </w:pPr>
      <w:r>
        <w:t>Stephanie Von Fange</w:t>
      </w:r>
    </w:p>
    <w:p w:rsidR="00FA4BC8" w:rsidRDefault="00FA4BC8">
      <w:pPr>
        <w:pStyle w:val="Body"/>
      </w:pPr>
    </w:p>
    <w:p w:rsidR="00FA4BC8" w:rsidRDefault="009F5828">
      <w:pPr>
        <w:pStyle w:val="Body"/>
      </w:pPr>
      <w:r>
        <w:t>Public Comment</w:t>
      </w:r>
    </w:p>
    <w:p w:rsidR="00FA4BC8" w:rsidRDefault="009F5828">
      <w:pPr>
        <w:pStyle w:val="Body"/>
        <w:numPr>
          <w:ilvl w:val="1"/>
          <w:numId w:val="2"/>
        </w:numPr>
      </w:pPr>
      <w:r>
        <w:t>Kim Polomka</w:t>
      </w:r>
      <w:bookmarkStart w:id="0" w:name="_GoBack"/>
      <w:bookmarkEnd w:id="0"/>
    </w:p>
    <w:p w:rsidR="00FA4BC8" w:rsidRDefault="009F5828">
      <w:pPr>
        <w:pStyle w:val="Body"/>
        <w:numPr>
          <w:ilvl w:val="2"/>
          <w:numId w:val="2"/>
        </w:numPr>
      </w:pPr>
      <w:r>
        <w:t xml:space="preserve">Requested and received current status of Giant Pumpkin sculpture at Nevada and </w:t>
      </w:r>
      <w:proofErr w:type="spellStart"/>
      <w:r>
        <w:t>Vermijo</w:t>
      </w:r>
      <w:proofErr w:type="spellEnd"/>
      <w:r>
        <w:t xml:space="preserve"> and Octopus Mermaid on Colorado Ave Bridge</w:t>
      </w:r>
    </w:p>
    <w:p w:rsidR="00FA4BC8" w:rsidRDefault="00FA4BC8">
      <w:pPr>
        <w:pStyle w:val="Body"/>
      </w:pPr>
    </w:p>
    <w:p w:rsidR="00FA4BC8" w:rsidRDefault="009F5828">
      <w:pPr>
        <w:pStyle w:val="Body"/>
      </w:pPr>
      <w:r>
        <w:t>Approval o</w:t>
      </w:r>
      <w:r>
        <w:t>f November Minutes</w:t>
      </w:r>
    </w:p>
    <w:p w:rsidR="00FA4BC8" w:rsidRDefault="009F5828">
      <w:pPr>
        <w:pStyle w:val="Body"/>
        <w:numPr>
          <w:ilvl w:val="1"/>
          <w:numId w:val="2"/>
        </w:numPr>
      </w:pPr>
      <w:r>
        <w:t>Approved unanimously</w:t>
      </w:r>
    </w:p>
    <w:p w:rsidR="00FA4BC8" w:rsidRDefault="00FA4BC8">
      <w:pPr>
        <w:pStyle w:val="Body"/>
      </w:pPr>
    </w:p>
    <w:p w:rsidR="00FA4BC8" w:rsidRDefault="009F5828">
      <w:pPr>
        <w:pStyle w:val="Body"/>
      </w:pPr>
      <w:r>
        <w:t>Orientation for New Members</w:t>
      </w:r>
    </w:p>
    <w:p w:rsidR="00FA4BC8" w:rsidRDefault="009F5828">
      <w:pPr>
        <w:pStyle w:val="Body"/>
        <w:numPr>
          <w:ilvl w:val="1"/>
          <w:numId w:val="3"/>
        </w:numPr>
      </w:pPr>
      <w:r>
        <w:t>Presented by Matt Mayberry</w:t>
      </w:r>
    </w:p>
    <w:p w:rsidR="00FA4BC8" w:rsidRDefault="009F5828">
      <w:pPr>
        <w:pStyle w:val="Body"/>
        <w:numPr>
          <w:ilvl w:val="1"/>
          <w:numId w:val="3"/>
        </w:numPr>
      </w:pPr>
      <w:r>
        <w:t>Covered history of Public Art Commission and Vision for the Future</w:t>
      </w:r>
    </w:p>
    <w:p w:rsidR="00FA4BC8" w:rsidRDefault="009F5828">
      <w:pPr>
        <w:pStyle w:val="Body"/>
        <w:numPr>
          <w:ilvl w:val="1"/>
          <w:numId w:val="3"/>
        </w:numPr>
      </w:pPr>
      <w:r>
        <w:t>Lots of discussion on</w:t>
      </w:r>
    </w:p>
    <w:p w:rsidR="00FA4BC8" w:rsidRDefault="009F5828">
      <w:pPr>
        <w:pStyle w:val="Body"/>
        <w:numPr>
          <w:ilvl w:val="2"/>
          <w:numId w:val="3"/>
        </w:numPr>
      </w:pPr>
      <w:r>
        <w:t>Maintenance</w:t>
      </w:r>
    </w:p>
    <w:p w:rsidR="00FA4BC8" w:rsidRDefault="009F5828">
      <w:pPr>
        <w:pStyle w:val="Body"/>
        <w:numPr>
          <w:ilvl w:val="2"/>
          <w:numId w:val="3"/>
        </w:numPr>
      </w:pPr>
      <w:r>
        <w:t>Temporary vs. Permanent pieces</w:t>
      </w:r>
    </w:p>
    <w:p w:rsidR="00FA4BC8" w:rsidRDefault="009F5828">
      <w:pPr>
        <w:pStyle w:val="Body"/>
        <w:numPr>
          <w:ilvl w:val="2"/>
          <w:numId w:val="3"/>
        </w:numPr>
      </w:pPr>
      <w:r>
        <w:t xml:space="preserve">Art forms beyond sculpture </w:t>
      </w:r>
      <w:r>
        <w:t>and murals</w:t>
      </w:r>
    </w:p>
    <w:p w:rsidR="00FA4BC8" w:rsidRDefault="009F5828">
      <w:pPr>
        <w:pStyle w:val="Body"/>
        <w:numPr>
          <w:ilvl w:val="2"/>
          <w:numId w:val="3"/>
        </w:numPr>
      </w:pPr>
      <w:r>
        <w:t>Current and future incentives for public art</w:t>
      </w:r>
    </w:p>
    <w:p w:rsidR="00FA4BC8" w:rsidRDefault="009F5828">
      <w:pPr>
        <w:pStyle w:val="Body"/>
        <w:numPr>
          <w:ilvl w:val="2"/>
          <w:numId w:val="3"/>
        </w:numPr>
      </w:pPr>
      <w:r>
        <w:t>Role of PAC in Sesquicentennial</w:t>
      </w:r>
    </w:p>
    <w:p w:rsidR="00FA4BC8" w:rsidRDefault="009F5828">
      <w:pPr>
        <w:pStyle w:val="Body"/>
        <w:numPr>
          <w:ilvl w:val="2"/>
          <w:numId w:val="3"/>
        </w:numPr>
      </w:pPr>
      <w:r>
        <w:t>Creation of Public Art Expert within the city</w:t>
      </w:r>
    </w:p>
    <w:p w:rsidR="00FA4BC8" w:rsidRDefault="00FA4BC8">
      <w:pPr>
        <w:pStyle w:val="Body"/>
      </w:pPr>
    </w:p>
    <w:p w:rsidR="00FA4BC8" w:rsidRDefault="009F5828">
      <w:pPr>
        <w:pStyle w:val="Body"/>
      </w:pPr>
      <w:r>
        <w:t>Meeting Adjourned 5:17 p.m.</w:t>
      </w:r>
    </w:p>
    <w:p w:rsidR="00FA4BC8" w:rsidRDefault="00FA4BC8">
      <w:pPr>
        <w:pStyle w:val="Body"/>
      </w:pPr>
    </w:p>
    <w:p w:rsidR="00FA4BC8" w:rsidRDefault="00FA4BC8">
      <w:pPr>
        <w:pStyle w:val="Body"/>
      </w:pPr>
    </w:p>
    <w:sectPr w:rsidR="00FA4BC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5828">
      <w:r>
        <w:separator/>
      </w:r>
    </w:p>
  </w:endnote>
  <w:endnote w:type="continuationSeparator" w:id="0">
    <w:p w:rsidR="00000000" w:rsidRDefault="009F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C8" w:rsidRDefault="00FA4B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5828">
      <w:r>
        <w:separator/>
      </w:r>
    </w:p>
  </w:footnote>
  <w:footnote w:type="continuationSeparator" w:id="0">
    <w:p w:rsidR="00000000" w:rsidRDefault="009F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C8" w:rsidRDefault="00FA4B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988"/>
    <w:multiLevelType w:val="hybridMultilevel"/>
    <w:tmpl w:val="B76C1A4A"/>
    <w:lvl w:ilvl="0" w:tplc="D3AAB40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1AEFC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6162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9C50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829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E255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4BA9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2472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98109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9E7577"/>
    <w:multiLevelType w:val="hybridMultilevel"/>
    <w:tmpl w:val="6C8A836A"/>
    <w:styleLink w:val="BulletBig"/>
    <w:lvl w:ilvl="0" w:tplc="1F1CD8D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A843F14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399C9EEE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0A49B28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ED015E0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B4744BE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1502418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64EB24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BE2AD796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6DE23C11"/>
    <w:multiLevelType w:val="hybridMultilevel"/>
    <w:tmpl w:val="6C8A836A"/>
    <w:numStyleLink w:val="BulletBig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C8"/>
    <w:rsid w:val="009F5828"/>
    <w:rsid w:val="00F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F936"/>
  <w15:docId w15:val="{DE1C8501-6AC1-4C76-9580-F9489DC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City of Colorado Springs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Montgomery, Michael G</cp:lastModifiedBy>
  <cp:revision>2</cp:revision>
  <dcterms:created xsi:type="dcterms:W3CDTF">2021-01-15T02:04:00Z</dcterms:created>
  <dcterms:modified xsi:type="dcterms:W3CDTF">2021-01-15T02:05:00Z</dcterms:modified>
</cp:coreProperties>
</file>