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AB0E" w14:textId="7987F47C" w:rsidR="00853B44" w:rsidRPr="00843F29" w:rsidRDefault="00FB2925" w:rsidP="00504630">
      <w:pPr>
        <w:autoSpaceDE w:val="0"/>
        <w:autoSpaceDN w:val="0"/>
        <w:adjustRightInd w:val="0"/>
        <w:spacing w:after="0" w:line="240" w:lineRule="auto"/>
        <w:jc w:val="center"/>
        <w:rPr>
          <w:rFonts w:ascii="Cambria" w:hAnsi="Cambria" w:cs="Cambria"/>
          <w:color w:val="17365D"/>
          <w:sz w:val="40"/>
          <w:szCs w:val="40"/>
        </w:rPr>
      </w:pPr>
      <w:r>
        <w:rPr>
          <w:rFonts w:ascii="Cambria" w:hAnsi="Cambria" w:cs="Cambria"/>
          <w:color w:val="17365D"/>
          <w:sz w:val="40"/>
          <w:szCs w:val="40"/>
        </w:rPr>
        <w:t>Summary Notes</w:t>
      </w:r>
      <w:r w:rsidR="00886B1F">
        <w:rPr>
          <w:rFonts w:ascii="Cambria" w:hAnsi="Cambria" w:cs="Cambria"/>
          <w:color w:val="17365D"/>
          <w:sz w:val="40"/>
          <w:szCs w:val="40"/>
        </w:rPr>
        <w:t>/</w:t>
      </w:r>
      <w:r w:rsidR="00886B1F" w:rsidRPr="00886B1F">
        <w:rPr>
          <w:rFonts w:ascii="Cambria" w:hAnsi="Cambria" w:cs="Cambria"/>
          <w:color w:val="17365D"/>
          <w:sz w:val="40"/>
          <w:szCs w:val="40"/>
          <w:highlight w:val="yellow"/>
        </w:rPr>
        <w:t>Draft</w:t>
      </w:r>
    </w:p>
    <w:p w14:paraId="13058125" w14:textId="77777777" w:rsidR="00843F29" w:rsidRDefault="00843F29" w:rsidP="00504630">
      <w:pPr>
        <w:autoSpaceDE w:val="0"/>
        <w:autoSpaceDN w:val="0"/>
        <w:adjustRightInd w:val="0"/>
        <w:spacing w:after="0" w:line="240" w:lineRule="auto"/>
        <w:jc w:val="center"/>
        <w:rPr>
          <w:rFonts w:ascii="Cambria" w:hAnsi="Cambria" w:cs="Cambria"/>
          <w:color w:val="17365D"/>
          <w:sz w:val="40"/>
          <w:szCs w:val="40"/>
        </w:rPr>
      </w:pPr>
    </w:p>
    <w:p w14:paraId="626CC839" w14:textId="77777777" w:rsidR="00A612E1" w:rsidRDefault="00B01139" w:rsidP="00504630">
      <w:pPr>
        <w:autoSpaceDE w:val="0"/>
        <w:autoSpaceDN w:val="0"/>
        <w:adjustRightInd w:val="0"/>
        <w:spacing w:after="0" w:line="240" w:lineRule="auto"/>
        <w:jc w:val="center"/>
        <w:rPr>
          <w:rFonts w:ascii="Cambria" w:hAnsi="Cambria" w:cs="Cambria"/>
          <w:color w:val="17365D"/>
          <w:sz w:val="40"/>
          <w:szCs w:val="40"/>
        </w:rPr>
      </w:pPr>
      <w:r>
        <w:rPr>
          <w:rFonts w:ascii="Cambria" w:hAnsi="Cambria" w:cs="Cambria"/>
          <w:color w:val="17365D"/>
          <w:sz w:val="40"/>
          <w:szCs w:val="40"/>
        </w:rPr>
        <w:t xml:space="preserve">Special </w:t>
      </w:r>
      <w:r w:rsidR="00843F29">
        <w:rPr>
          <w:rFonts w:ascii="Cambria" w:hAnsi="Cambria" w:cs="Cambria"/>
          <w:color w:val="17365D"/>
          <w:sz w:val="40"/>
          <w:szCs w:val="40"/>
        </w:rPr>
        <w:t>District Working Group</w:t>
      </w:r>
      <w:r w:rsidR="001C0A04">
        <w:rPr>
          <w:rFonts w:ascii="Cambria" w:hAnsi="Cambria" w:cs="Cambria"/>
          <w:color w:val="17365D"/>
          <w:sz w:val="40"/>
          <w:szCs w:val="40"/>
        </w:rPr>
        <w:t xml:space="preserve"> </w:t>
      </w:r>
    </w:p>
    <w:p w14:paraId="491CF800" w14:textId="17F1629A" w:rsidR="00504630" w:rsidRDefault="00A612E1" w:rsidP="00504630">
      <w:pPr>
        <w:autoSpaceDE w:val="0"/>
        <w:autoSpaceDN w:val="0"/>
        <w:adjustRightInd w:val="0"/>
        <w:spacing w:after="0" w:line="240" w:lineRule="auto"/>
        <w:jc w:val="center"/>
        <w:rPr>
          <w:rFonts w:ascii="Cambria" w:hAnsi="Cambria" w:cs="Cambria"/>
          <w:color w:val="17365D"/>
          <w:sz w:val="40"/>
          <w:szCs w:val="40"/>
        </w:rPr>
      </w:pPr>
      <w:r>
        <w:rPr>
          <w:rFonts w:ascii="Cambria" w:hAnsi="Cambria" w:cs="Cambria"/>
          <w:color w:val="17365D"/>
          <w:sz w:val="40"/>
          <w:szCs w:val="40"/>
        </w:rPr>
        <w:t xml:space="preserve">November 2, </w:t>
      </w:r>
      <w:r w:rsidR="00C368B1">
        <w:rPr>
          <w:rFonts w:ascii="Cambria" w:hAnsi="Cambria" w:cs="Cambria"/>
          <w:color w:val="17365D"/>
          <w:sz w:val="40"/>
          <w:szCs w:val="40"/>
        </w:rPr>
        <w:t>2021,</w:t>
      </w:r>
      <w:r w:rsidR="00504630">
        <w:rPr>
          <w:rFonts w:ascii="Cambria" w:hAnsi="Cambria" w:cs="Cambria"/>
          <w:color w:val="17365D"/>
          <w:sz w:val="40"/>
          <w:szCs w:val="40"/>
        </w:rPr>
        <w:t xml:space="preserve"> </w:t>
      </w:r>
      <w:r>
        <w:rPr>
          <w:rFonts w:ascii="Cambria" w:hAnsi="Cambria" w:cs="Cambria"/>
          <w:color w:val="17365D"/>
          <w:sz w:val="40"/>
          <w:szCs w:val="40"/>
        </w:rPr>
        <w:t>2:30p</w:t>
      </w:r>
      <w:r w:rsidR="00504630">
        <w:rPr>
          <w:rFonts w:ascii="Cambria" w:hAnsi="Cambria" w:cs="Cambria"/>
          <w:color w:val="17365D"/>
          <w:sz w:val="40"/>
          <w:szCs w:val="40"/>
        </w:rPr>
        <w:t>.m.</w:t>
      </w:r>
    </w:p>
    <w:p w14:paraId="7762EF84" w14:textId="77777777" w:rsidR="00504630" w:rsidRDefault="00504630" w:rsidP="00504630">
      <w:pPr>
        <w:autoSpaceDE w:val="0"/>
        <w:autoSpaceDN w:val="0"/>
        <w:adjustRightInd w:val="0"/>
        <w:spacing w:after="0" w:line="240" w:lineRule="auto"/>
        <w:rPr>
          <w:rFonts w:ascii="Cambria" w:hAnsi="Cambria" w:cs="Cambria"/>
          <w:color w:val="17365D"/>
          <w:sz w:val="40"/>
          <w:szCs w:val="40"/>
        </w:rPr>
      </w:pPr>
    </w:p>
    <w:p w14:paraId="4F0634EA" w14:textId="1616C1A3" w:rsidR="001B079C" w:rsidRPr="00F85C02" w:rsidRDefault="00504630" w:rsidP="0054692A">
      <w:pPr>
        <w:autoSpaceDE w:val="0"/>
        <w:autoSpaceDN w:val="0"/>
        <w:adjustRightInd w:val="0"/>
        <w:spacing w:after="0" w:line="240" w:lineRule="auto"/>
        <w:rPr>
          <w:rFonts w:ascii="Calibri-Italic" w:hAnsi="Calibri-Italic" w:cs="Calibri-Italic"/>
          <w:b/>
          <w:bCs/>
          <w:iCs/>
          <w:color w:val="000000"/>
        </w:rPr>
      </w:pPr>
      <w:r w:rsidRPr="00F85C02">
        <w:rPr>
          <w:rFonts w:ascii="Calibri-Italic" w:hAnsi="Calibri-Italic" w:cs="Calibri-Italic"/>
          <w:b/>
          <w:bCs/>
          <w:i/>
          <w:iCs/>
          <w:color w:val="000000"/>
          <w:sz w:val="28"/>
          <w:szCs w:val="28"/>
        </w:rPr>
        <w:t>Location</w:t>
      </w:r>
      <w:r w:rsidR="0086028B" w:rsidRPr="00F85C02">
        <w:rPr>
          <w:rFonts w:ascii="Calibri-Italic" w:hAnsi="Calibri-Italic" w:cs="Calibri-Italic"/>
          <w:b/>
          <w:bCs/>
          <w:i/>
          <w:iCs/>
          <w:color w:val="000000"/>
          <w:sz w:val="28"/>
          <w:szCs w:val="28"/>
        </w:rPr>
        <w:t xml:space="preserve">: </w:t>
      </w:r>
      <w:r w:rsidR="00843F29" w:rsidRPr="00F85C02">
        <w:rPr>
          <w:rFonts w:ascii="Calibri-Italic" w:hAnsi="Calibri-Italic" w:cs="Calibri-Italic"/>
          <w:b/>
          <w:bCs/>
          <w:iCs/>
          <w:color w:val="000000"/>
          <w:sz w:val="24"/>
          <w:szCs w:val="24"/>
        </w:rPr>
        <w:t>City Administration Building, Room 102, 30</w:t>
      </w:r>
      <w:r w:rsidR="0086028B" w:rsidRPr="00F85C02">
        <w:rPr>
          <w:rFonts w:ascii="Calibri-Italic" w:hAnsi="Calibri-Italic" w:cs="Calibri-Italic"/>
          <w:b/>
          <w:bCs/>
          <w:iCs/>
          <w:color w:val="000000"/>
          <w:sz w:val="24"/>
          <w:szCs w:val="24"/>
        </w:rPr>
        <w:t xml:space="preserve"> </w:t>
      </w:r>
      <w:r w:rsidR="00843F29" w:rsidRPr="00F85C02">
        <w:rPr>
          <w:rFonts w:ascii="Calibri-Italic" w:hAnsi="Calibri-Italic" w:cs="Calibri-Italic"/>
          <w:b/>
          <w:bCs/>
          <w:iCs/>
          <w:color w:val="000000"/>
          <w:sz w:val="24"/>
          <w:szCs w:val="24"/>
        </w:rPr>
        <w:t>South</w:t>
      </w:r>
      <w:r w:rsidR="00B20D5E" w:rsidRPr="00F85C02">
        <w:rPr>
          <w:rFonts w:ascii="Calibri-Italic" w:hAnsi="Calibri-Italic" w:cs="Calibri-Italic"/>
          <w:b/>
          <w:bCs/>
          <w:iCs/>
          <w:color w:val="000000"/>
          <w:sz w:val="24"/>
          <w:szCs w:val="24"/>
        </w:rPr>
        <w:t xml:space="preserve"> Nevada Ave</w:t>
      </w:r>
      <w:r w:rsidR="00C91B45" w:rsidRPr="00F85C02">
        <w:rPr>
          <w:rFonts w:ascii="Calibri-Italic" w:hAnsi="Calibri-Italic" w:cs="Calibri-Italic"/>
          <w:b/>
          <w:bCs/>
          <w:iCs/>
          <w:color w:val="000000"/>
          <w:sz w:val="24"/>
          <w:szCs w:val="24"/>
        </w:rPr>
        <w:t>.</w:t>
      </w:r>
      <w:r w:rsidR="0086028B" w:rsidRPr="00F85C02">
        <w:rPr>
          <w:rFonts w:ascii="Calibri-Italic" w:hAnsi="Calibri-Italic" w:cs="Calibri-Italic"/>
          <w:b/>
          <w:bCs/>
          <w:iCs/>
          <w:color w:val="000000"/>
          <w:sz w:val="24"/>
          <w:szCs w:val="24"/>
        </w:rPr>
        <w:t>, Colorado Springs, Colorado</w:t>
      </w:r>
    </w:p>
    <w:p w14:paraId="050A0735" w14:textId="77777777" w:rsidR="001B079C" w:rsidRPr="00F06610" w:rsidRDefault="001B079C" w:rsidP="0054692A">
      <w:pPr>
        <w:autoSpaceDE w:val="0"/>
        <w:autoSpaceDN w:val="0"/>
        <w:adjustRightInd w:val="0"/>
        <w:spacing w:after="0" w:line="240" w:lineRule="auto"/>
        <w:rPr>
          <w:rFonts w:ascii="Calibri-Italic" w:hAnsi="Calibri-Italic" w:cs="Calibri-Italic"/>
          <w:color w:val="000000"/>
        </w:rPr>
      </w:pPr>
    </w:p>
    <w:p w14:paraId="393C0D64" w14:textId="550B3BD4" w:rsidR="00F85C02" w:rsidRDefault="00FB2925" w:rsidP="0057733A">
      <w:pPr>
        <w:ind w:left="720"/>
        <w:rPr>
          <w:rFonts w:ascii="Segoe UI" w:hAnsi="Segoe UI" w:cs="Segoe UI"/>
          <w:color w:val="252424"/>
          <w:sz w:val="24"/>
          <w:szCs w:val="24"/>
        </w:rPr>
      </w:pPr>
      <w:r>
        <w:rPr>
          <w:rFonts w:ascii="Segoe UI" w:hAnsi="Segoe UI" w:cs="Segoe UI"/>
          <w:color w:val="252424"/>
          <w:sz w:val="21"/>
          <w:szCs w:val="21"/>
        </w:rPr>
        <w:t xml:space="preserve">And </w:t>
      </w:r>
      <w:r w:rsidR="00F85C02" w:rsidRPr="00F85C02">
        <w:rPr>
          <w:rFonts w:ascii="Segoe UI" w:hAnsi="Segoe UI" w:cs="Segoe UI"/>
          <w:color w:val="252424"/>
          <w:sz w:val="24"/>
          <w:szCs w:val="24"/>
        </w:rPr>
        <w:t xml:space="preserve">Microsoft Teams meeting </w:t>
      </w:r>
      <w:r>
        <w:rPr>
          <w:rFonts w:ascii="Segoe UI" w:hAnsi="Segoe UI" w:cs="Segoe UI"/>
          <w:color w:val="252424"/>
          <w:sz w:val="24"/>
          <w:szCs w:val="24"/>
        </w:rPr>
        <w:t>(room camera did not operate, but room was projected on a personal computer)</w:t>
      </w:r>
    </w:p>
    <w:p w14:paraId="1DE79B51" w14:textId="77777777" w:rsidR="000F0385" w:rsidRDefault="000F0385" w:rsidP="00F85C02">
      <w:pPr>
        <w:rPr>
          <w:rFonts w:ascii="Calibri-Bold" w:hAnsi="Calibri-Bold" w:cs="Calibri-Bold"/>
          <w:color w:val="000000"/>
        </w:rPr>
      </w:pPr>
    </w:p>
    <w:p w14:paraId="435A3CE5" w14:textId="1157F20E" w:rsidR="000F0385" w:rsidRDefault="000F0385" w:rsidP="00F85C02">
      <w:pPr>
        <w:rPr>
          <w:rFonts w:ascii="Calibri-Bold" w:hAnsi="Calibri-Bold" w:cs="Calibri-Bold"/>
          <w:color w:val="000000"/>
        </w:rPr>
      </w:pPr>
      <w:r>
        <w:rPr>
          <w:rFonts w:ascii="Calibri-Bold" w:hAnsi="Calibri-Bold" w:cs="Calibri-Bold"/>
          <w:color w:val="000000"/>
        </w:rPr>
        <w:t xml:space="preserve">Meeting started a little after 2: </w:t>
      </w:r>
      <w:r w:rsidR="00887FE0">
        <w:rPr>
          <w:rFonts w:ascii="Calibri-Bold" w:hAnsi="Calibri-Bold" w:cs="Calibri-Bold"/>
          <w:color w:val="000000"/>
        </w:rPr>
        <w:t>3</w:t>
      </w:r>
      <w:r>
        <w:rPr>
          <w:rFonts w:ascii="Calibri-Bold" w:hAnsi="Calibri-Bold" w:cs="Calibri-Bold"/>
          <w:color w:val="000000"/>
        </w:rPr>
        <w:t>0 p.m.</w:t>
      </w:r>
    </w:p>
    <w:p w14:paraId="497A0CDB" w14:textId="75EDC039" w:rsidR="00944D7D" w:rsidRPr="00944D7D" w:rsidRDefault="00FB2925" w:rsidP="00F85C02">
      <w:pPr>
        <w:rPr>
          <w:rFonts w:ascii="Calibri-Bold" w:hAnsi="Calibri-Bold" w:cs="Calibri-Bold"/>
          <w:color w:val="000000"/>
        </w:rPr>
      </w:pPr>
      <w:r w:rsidRPr="00944D7D">
        <w:rPr>
          <w:rFonts w:ascii="Calibri-Bold" w:hAnsi="Calibri-Bold" w:cs="Calibri-Bold"/>
          <w:color w:val="000000"/>
        </w:rPr>
        <w:t>Attendees</w:t>
      </w:r>
      <w:r w:rsidR="00944D7D" w:rsidRPr="00944D7D">
        <w:rPr>
          <w:rFonts w:ascii="Calibri-Bold" w:hAnsi="Calibri-Bold" w:cs="Calibri-Bold"/>
          <w:color w:val="000000"/>
        </w:rPr>
        <w:t xml:space="preserve"> </w:t>
      </w:r>
      <w:r w:rsidRPr="00944D7D">
        <w:rPr>
          <w:rFonts w:ascii="Calibri-Bold" w:hAnsi="Calibri-Bold" w:cs="Calibri-Bold"/>
          <w:color w:val="000000"/>
        </w:rPr>
        <w:t>(In person or on Teams)</w:t>
      </w:r>
      <w:r w:rsidR="00944D7D" w:rsidRPr="00944D7D">
        <w:rPr>
          <w:rFonts w:ascii="Calibri-Bold" w:hAnsi="Calibri-Bold" w:cs="Calibri-Bold"/>
          <w:color w:val="000000"/>
        </w:rPr>
        <w:t>:</w:t>
      </w:r>
      <w:r w:rsidRPr="00944D7D">
        <w:rPr>
          <w:rFonts w:ascii="Calibri-Bold" w:hAnsi="Calibri-Bold" w:cs="Calibri-Bold"/>
          <w:color w:val="000000"/>
        </w:rPr>
        <w:t xml:space="preserve"> All Working Group members except Wayne Williams</w:t>
      </w:r>
      <w:r w:rsidR="00887FE0">
        <w:rPr>
          <w:rFonts w:ascii="Calibri-Bold" w:hAnsi="Calibri-Bold" w:cs="Calibri-Bold"/>
          <w:color w:val="000000"/>
        </w:rPr>
        <w:t>,</w:t>
      </w:r>
      <w:r w:rsidRPr="00944D7D">
        <w:rPr>
          <w:rFonts w:ascii="Calibri-Bold" w:hAnsi="Calibri-Bold" w:cs="Calibri-Bold"/>
          <w:color w:val="000000"/>
        </w:rPr>
        <w:t xml:space="preserve"> plus Wysocki, Tassi, Schueler, Massey, McDaniel, Angela Gilpin, Lisa Bigelow, Kari Parsons (EPC), Page Saulsbury</w:t>
      </w:r>
      <w:r w:rsidR="00944D7D" w:rsidRPr="00944D7D">
        <w:rPr>
          <w:rFonts w:ascii="Calibri-Bold" w:hAnsi="Calibri-Bold" w:cs="Calibri-Bold"/>
          <w:color w:val="000000"/>
        </w:rPr>
        <w:t>-</w:t>
      </w:r>
      <w:r w:rsidRPr="00944D7D">
        <w:rPr>
          <w:rFonts w:ascii="Calibri-Bold" w:hAnsi="Calibri-Bold" w:cs="Calibri-Bold"/>
          <w:color w:val="000000"/>
        </w:rPr>
        <w:t xml:space="preserve"> for part of the meeting, Elena Lobato</w:t>
      </w:r>
    </w:p>
    <w:p w14:paraId="04232A71" w14:textId="394C3D00" w:rsidR="00944D7D" w:rsidRPr="00944D7D" w:rsidRDefault="00944D7D" w:rsidP="00F85C02">
      <w:pPr>
        <w:rPr>
          <w:rFonts w:ascii="Calibri-Bold" w:hAnsi="Calibri-Bold" w:cs="Calibri-Bold"/>
          <w:color w:val="000000"/>
        </w:rPr>
      </w:pPr>
      <w:r w:rsidRPr="00944D7D">
        <w:rPr>
          <w:rFonts w:ascii="Calibri-Bold" w:hAnsi="Calibri-Bold" w:cs="Calibri-Bold"/>
          <w:color w:val="000000"/>
        </w:rPr>
        <w:t xml:space="preserve">Note:  </w:t>
      </w:r>
      <w:r w:rsidR="000F0385">
        <w:rPr>
          <w:rFonts w:ascii="Calibri-Bold" w:hAnsi="Calibri-Bold" w:cs="Calibri-Bold"/>
          <w:color w:val="000000"/>
        </w:rPr>
        <w:t>Organization of these summary notes may not always follow the exacted chronological progression of the meeting</w:t>
      </w:r>
    </w:p>
    <w:p w14:paraId="13194A13" w14:textId="0744D05F" w:rsidR="00843F29" w:rsidRPr="00FB2925" w:rsidRDefault="00843F29" w:rsidP="007A5078">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Opening Remarks from Chief of Staff</w:t>
      </w:r>
    </w:p>
    <w:p w14:paraId="040B235C" w14:textId="70C4E94C" w:rsidR="00FB2925" w:rsidRDefault="00FB2925" w:rsidP="00FB2925">
      <w:pPr>
        <w:autoSpaceDE w:val="0"/>
        <w:autoSpaceDN w:val="0"/>
        <w:adjustRightInd w:val="0"/>
        <w:spacing w:after="0" w:line="240" w:lineRule="auto"/>
        <w:rPr>
          <w:rFonts w:ascii="Calibri-Bold" w:hAnsi="Calibri-Bold" w:cs="Calibri-Bold"/>
          <w:b/>
          <w:bCs/>
          <w:color w:val="000000"/>
        </w:rPr>
      </w:pPr>
    </w:p>
    <w:p w14:paraId="4D3706B7" w14:textId="3CF4534D" w:rsidR="00FB2925" w:rsidRPr="00FB2925" w:rsidRDefault="00FB2925" w:rsidP="00FB2925">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Mr. Greene not available for this </w:t>
      </w:r>
      <w:r w:rsidR="00944D7D">
        <w:rPr>
          <w:rFonts w:ascii="Calibri-Bold" w:hAnsi="Calibri-Bold" w:cs="Calibri-Bold"/>
          <w:color w:val="000000"/>
        </w:rPr>
        <w:t>part of the meeting.  However</w:t>
      </w:r>
      <w:r w:rsidR="00887FE0">
        <w:rPr>
          <w:rFonts w:ascii="Calibri-Bold" w:hAnsi="Calibri-Bold" w:cs="Calibri-Bold"/>
          <w:color w:val="000000"/>
        </w:rPr>
        <w:t>,</w:t>
      </w:r>
      <w:r>
        <w:rPr>
          <w:rFonts w:ascii="Calibri-Bold" w:hAnsi="Calibri-Bold" w:cs="Calibri-Bold"/>
          <w:color w:val="000000"/>
        </w:rPr>
        <w:t xml:space="preserve"> he and Mayor Suthers appeared later to </w:t>
      </w:r>
      <w:r w:rsidR="00944D7D">
        <w:rPr>
          <w:rFonts w:ascii="Calibri-Bold" w:hAnsi="Calibri-Bold" w:cs="Calibri-Bold"/>
          <w:color w:val="000000"/>
        </w:rPr>
        <w:t xml:space="preserve">welcome </w:t>
      </w:r>
      <w:r>
        <w:rPr>
          <w:rFonts w:ascii="Calibri-Bold" w:hAnsi="Calibri-Bold" w:cs="Calibri-Bold"/>
          <w:color w:val="000000"/>
        </w:rPr>
        <w:t xml:space="preserve">the Working Group </w:t>
      </w:r>
      <w:r w:rsidR="00944D7D">
        <w:rPr>
          <w:rFonts w:ascii="Calibri-Bold" w:hAnsi="Calibri-Bold" w:cs="Calibri-Bold"/>
          <w:color w:val="000000"/>
        </w:rPr>
        <w:t>and recognize</w:t>
      </w:r>
      <w:r>
        <w:rPr>
          <w:rFonts w:ascii="Calibri-Bold" w:hAnsi="Calibri-Bold" w:cs="Calibri-Bold"/>
          <w:color w:val="000000"/>
        </w:rPr>
        <w:t xml:space="preserve"> its </w:t>
      </w:r>
      <w:r w:rsidR="0057733A">
        <w:rPr>
          <w:rFonts w:ascii="Calibri-Bold" w:hAnsi="Calibri-Bold" w:cs="Calibri-Bold"/>
          <w:color w:val="000000"/>
        </w:rPr>
        <w:t>efforts going forward.  Mr. Wysocki welcomed the group initially.</w:t>
      </w:r>
    </w:p>
    <w:p w14:paraId="507B9421" w14:textId="71F34518" w:rsidR="00443B9C" w:rsidRPr="00F92577" w:rsidRDefault="00443B9C" w:rsidP="00F92577">
      <w:pPr>
        <w:autoSpaceDE w:val="0"/>
        <w:autoSpaceDN w:val="0"/>
        <w:adjustRightInd w:val="0"/>
        <w:spacing w:after="0" w:line="240" w:lineRule="auto"/>
        <w:rPr>
          <w:rFonts w:ascii="Calibri-Bold" w:hAnsi="Calibri-Bold" w:cs="Calibri-Bold"/>
          <w:b/>
          <w:bCs/>
          <w:color w:val="000000"/>
        </w:rPr>
      </w:pPr>
    </w:p>
    <w:p w14:paraId="57E2C1EB" w14:textId="77777777" w:rsidR="00843F29" w:rsidRPr="00843F29" w:rsidRDefault="00843F29" w:rsidP="00843F29">
      <w:pPr>
        <w:pStyle w:val="ListParagraph"/>
        <w:rPr>
          <w:rFonts w:ascii="Calibri-Bold" w:hAnsi="Calibri-Bold" w:cs="Calibri-Bold"/>
          <w:b/>
          <w:bCs/>
          <w:color w:val="000000"/>
        </w:rPr>
      </w:pPr>
    </w:p>
    <w:p w14:paraId="2D0131F2" w14:textId="1BBD6722" w:rsidR="00843F29" w:rsidRDefault="00843F29" w:rsidP="00FB2925">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Working Group and Staff Introductions</w:t>
      </w:r>
    </w:p>
    <w:p w14:paraId="4C2A436A" w14:textId="1A40BCE6" w:rsidR="00FB2925" w:rsidRDefault="00FB2925" w:rsidP="00FB2925">
      <w:pPr>
        <w:autoSpaceDE w:val="0"/>
        <w:autoSpaceDN w:val="0"/>
        <w:adjustRightInd w:val="0"/>
        <w:spacing w:after="0" w:line="240" w:lineRule="auto"/>
        <w:rPr>
          <w:rFonts w:ascii="Calibri-Bold" w:hAnsi="Calibri-Bold" w:cs="Calibri-Bold"/>
          <w:b/>
          <w:bCs/>
          <w:color w:val="000000"/>
        </w:rPr>
      </w:pPr>
    </w:p>
    <w:p w14:paraId="409B93F4" w14:textId="04C9140B" w:rsidR="00FB2925" w:rsidRDefault="00FB2925" w:rsidP="00FB2925">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Working Group members and key staff introduced themselves with a focus on their special district experience</w:t>
      </w:r>
      <w:r w:rsidR="00887FE0">
        <w:rPr>
          <w:rFonts w:ascii="Calibri-Bold" w:hAnsi="Calibri-Bold" w:cs="Calibri-Bold"/>
          <w:color w:val="000000"/>
        </w:rPr>
        <w:t>.</w:t>
      </w:r>
    </w:p>
    <w:p w14:paraId="31129F6C" w14:textId="327AB944" w:rsidR="00C368B1" w:rsidRDefault="00C368B1" w:rsidP="00FB2925">
      <w:pPr>
        <w:autoSpaceDE w:val="0"/>
        <w:autoSpaceDN w:val="0"/>
        <w:adjustRightInd w:val="0"/>
        <w:spacing w:after="0" w:line="240" w:lineRule="auto"/>
        <w:rPr>
          <w:rFonts w:ascii="Calibri-Bold" w:hAnsi="Calibri-Bold" w:cs="Calibri-Bold"/>
          <w:color w:val="000000"/>
        </w:rPr>
      </w:pPr>
    </w:p>
    <w:p w14:paraId="29224709" w14:textId="1C340F0A" w:rsidR="00C368B1" w:rsidRPr="00FB2925" w:rsidRDefault="00C368B1" w:rsidP="00FB2925">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Carl also generally described the types of district-related applications that come before Council and the typical process: Council Budget Committee followed by Work Session followed by Council hearing. </w:t>
      </w:r>
    </w:p>
    <w:p w14:paraId="25B1B605" w14:textId="77777777" w:rsidR="00843F29" w:rsidRPr="00843F29" w:rsidRDefault="00843F29" w:rsidP="00843F29">
      <w:pPr>
        <w:autoSpaceDE w:val="0"/>
        <w:autoSpaceDN w:val="0"/>
        <w:adjustRightInd w:val="0"/>
        <w:spacing w:after="0" w:line="240" w:lineRule="auto"/>
        <w:rPr>
          <w:rFonts w:ascii="Calibri-Bold" w:hAnsi="Calibri-Bold" w:cs="Calibri-Bold"/>
          <w:b/>
          <w:bCs/>
          <w:color w:val="000000"/>
        </w:rPr>
      </w:pPr>
    </w:p>
    <w:p w14:paraId="005B3933" w14:textId="69C558AD" w:rsidR="00843F29" w:rsidRDefault="00843F29" w:rsidP="00843F29">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Contents of Working Group Binder and High-Level Summary of the Task- </w:t>
      </w:r>
      <w:r w:rsidRPr="00F92577">
        <w:rPr>
          <w:rFonts w:ascii="Calibri-Bold" w:hAnsi="Calibri-Bold" w:cs="Calibri-Bold"/>
          <w:color w:val="000000"/>
        </w:rPr>
        <w:t>Carl Schueler</w:t>
      </w:r>
    </w:p>
    <w:p w14:paraId="75584404" w14:textId="77777777" w:rsidR="00F26724" w:rsidRPr="00D55B0E" w:rsidRDefault="00F26724" w:rsidP="00F26724">
      <w:pPr>
        <w:pStyle w:val="ListParagraph"/>
        <w:autoSpaceDE w:val="0"/>
        <w:autoSpaceDN w:val="0"/>
        <w:adjustRightInd w:val="0"/>
        <w:spacing w:after="0" w:line="240" w:lineRule="auto"/>
        <w:ind w:left="1440"/>
        <w:rPr>
          <w:rFonts w:ascii="Calibri-Bold" w:hAnsi="Calibri-Bold" w:cs="Calibri-Bold"/>
          <w:color w:val="000000"/>
        </w:rPr>
      </w:pPr>
    </w:p>
    <w:p w14:paraId="46AE0CDA" w14:textId="0D547B42" w:rsidR="00843F29" w:rsidRDefault="00F26724" w:rsidP="00F26724">
      <w:pPr>
        <w:pStyle w:val="ListParagraph"/>
        <w:ind w:left="0"/>
        <w:rPr>
          <w:rFonts w:ascii="Calibri-Bold" w:hAnsi="Calibri-Bold" w:cs="Calibri-Bold"/>
          <w:color w:val="000000"/>
        </w:rPr>
      </w:pPr>
      <w:r>
        <w:rPr>
          <w:rFonts w:ascii="Calibri-Bold" w:hAnsi="Calibri-Bold" w:cs="Calibri-Bold"/>
          <w:color w:val="000000"/>
        </w:rPr>
        <w:t>Carl went through each item in the binder with a focus on the 3 documents to be updated</w:t>
      </w:r>
      <w:r w:rsidR="0057733A">
        <w:rPr>
          <w:rFonts w:ascii="Calibri-Bold" w:hAnsi="Calibri-Bold" w:cs="Calibri-Bold"/>
          <w:color w:val="000000"/>
        </w:rPr>
        <w:t>. H</w:t>
      </w:r>
      <w:r w:rsidR="00944D7D">
        <w:rPr>
          <w:rFonts w:ascii="Calibri-Bold" w:hAnsi="Calibri-Bold" w:cs="Calibri-Bold"/>
          <w:color w:val="000000"/>
        </w:rPr>
        <w:t xml:space="preserve">is </w:t>
      </w:r>
      <w:r>
        <w:rPr>
          <w:rFonts w:ascii="Calibri-Bold" w:hAnsi="Calibri-Bold" w:cs="Calibri-Bold"/>
          <w:color w:val="000000"/>
        </w:rPr>
        <w:t>suggest</w:t>
      </w:r>
      <w:r w:rsidR="00944D7D">
        <w:rPr>
          <w:rFonts w:ascii="Calibri-Bold" w:hAnsi="Calibri-Bold" w:cs="Calibri-Bold"/>
          <w:color w:val="000000"/>
        </w:rPr>
        <w:t>ions and follow-up discussions included</w:t>
      </w:r>
      <w:r>
        <w:rPr>
          <w:rFonts w:ascii="Calibri-Bold" w:hAnsi="Calibri-Bold" w:cs="Calibri-Bold"/>
          <w:color w:val="000000"/>
        </w:rPr>
        <w:t>:</w:t>
      </w:r>
    </w:p>
    <w:p w14:paraId="77C729BB" w14:textId="2E98DE53" w:rsidR="00F26724" w:rsidRDefault="00F26724" w:rsidP="00F26724">
      <w:pPr>
        <w:pStyle w:val="ListParagraph"/>
        <w:ind w:left="0"/>
        <w:rPr>
          <w:rFonts w:ascii="Calibri-Bold" w:hAnsi="Calibri-Bold" w:cs="Calibri-Bold"/>
          <w:color w:val="000000"/>
        </w:rPr>
      </w:pPr>
    </w:p>
    <w:p w14:paraId="3995E581" w14:textId="61CC2A92" w:rsidR="00F26724" w:rsidRDefault="00944D7D" w:rsidP="00F26724">
      <w:pPr>
        <w:pStyle w:val="ListParagraph"/>
        <w:numPr>
          <w:ilvl w:val="0"/>
          <w:numId w:val="3"/>
        </w:numPr>
        <w:rPr>
          <w:rFonts w:ascii="Calibri-Bold" w:hAnsi="Calibri-Bold" w:cs="Calibri-Bold"/>
          <w:color w:val="000000"/>
        </w:rPr>
      </w:pPr>
      <w:r>
        <w:rPr>
          <w:rFonts w:ascii="Calibri-Bold" w:hAnsi="Calibri-Bold" w:cs="Calibri-Bold"/>
          <w:color w:val="000000"/>
        </w:rPr>
        <w:t>Carl suggested t</w:t>
      </w:r>
      <w:r w:rsidR="00F26724">
        <w:rPr>
          <w:rFonts w:ascii="Calibri-Bold" w:hAnsi="Calibri-Bold" w:cs="Calibri-Bold"/>
          <w:color w:val="000000"/>
        </w:rPr>
        <w:t xml:space="preserve">his can be a “legislative” process with full communication; however, </w:t>
      </w:r>
      <w:r w:rsidR="0057733A">
        <w:rPr>
          <w:rFonts w:ascii="Calibri-Bold" w:hAnsi="Calibri-Bold" w:cs="Calibri-Bold"/>
          <w:color w:val="000000"/>
        </w:rPr>
        <w:t xml:space="preserve">discussion of district </w:t>
      </w:r>
      <w:r w:rsidR="00F26724">
        <w:rPr>
          <w:rFonts w:ascii="Calibri-Bold" w:hAnsi="Calibri-Bold" w:cs="Calibri-Bold"/>
          <w:color w:val="000000"/>
        </w:rPr>
        <w:t>agenda items currently under review by Council</w:t>
      </w:r>
      <w:r>
        <w:rPr>
          <w:rFonts w:ascii="Calibri-Bold" w:hAnsi="Calibri-Bold" w:cs="Calibri-Bold"/>
          <w:color w:val="000000"/>
        </w:rPr>
        <w:t xml:space="preserve"> </w:t>
      </w:r>
      <w:r w:rsidR="00F26724">
        <w:rPr>
          <w:rFonts w:ascii="Calibri-Bold" w:hAnsi="Calibri-Bold" w:cs="Calibri-Bold"/>
          <w:color w:val="000000"/>
        </w:rPr>
        <w:t>should be avoided.</w:t>
      </w:r>
    </w:p>
    <w:p w14:paraId="5E8E5846" w14:textId="3FE5C9F1" w:rsidR="00944D7D" w:rsidRDefault="0057733A" w:rsidP="00941F0F">
      <w:pPr>
        <w:pStyle w:val="ListParagraph"/>
        <w:numPr>
          <w:ilvl w:val="1"/>
          <w:numId w:val="3"/>
        </w:numPr>
        <w:rPr>
          <w:rFonts w:ascii="Calibri-Bold" w:hAnsi="Calibri-Bold" w:cs="Calibri-Bold"/>
          <w:color w:val="000000"/>
        </w:rPr>
      </w:pPr>
      <w:r>
        <w:rPr>
          <w:rFonts w:ascii="Calibri-Bold" w:hAnsi="Calibri-Bold" w:cs="Calibri-Bold"/>
          <w:color w:val="000000"/>
        </w:rPr>
        <w:lastRenderedPageBreak/>
        <w:t xml:space="preserve">This Working Group will </w:t>
      </w:r>
      <w:r w:rsidR="00944D7D">
        <w:rPr>
          <w:rFonts w:ascii="Calibri-Bold" w:hAnsi="Calibri-Bold" w:cs="Calibri-Bold"/>
          <w:color w:val="000000"/>
        </w:rPr>
        <w:t>recommend any changes to the documents to City Council.</w:t>
      </w:r>
    </w:p>
    <w:p w14:paraId="6D810B5F" w14:textId="77777777" w:rsidR="00941F0F" w:rsidRPr="00941F0F" w:rsidRDefault="00941F0F" w:rsidP="00941F0F">
      <w:pPr>
        <w:pStyle w:val="ListParagraph"/>
        <w:ind w:left="1440"/>
        <w:rPr>
          <w:rFonts w:ascii="Calibri-Bold" w:hAnsi="Calibri-Bold" w:cs="Calibri-Bold"/>
          <w:color w:val="000000"/>
        </w:rPr>
      </w:pPr>
    </w:p>
    <w:p w14:paraId="3995E9E0" w14:textId="35FB1143" w:rsidR="0057733A" w:rsidRDefault="00944D7D" w:rsidP="00F26724">
      <w:pPr>
        <w:pStyle w:val="ListParagraph"/>
        <w:numPr>
          <w:ilvl w:val="0"/>
          <w:numId w:val="3"/>
        </w:numPr>
        <w:rPr>
          <w:rFonts w:ascii="Calibri-Bold" w:hAnsi="Calibri-Bold" w:cs="Calibri-Bold"/>
          <w:color w:val="000000"/>
        </w:rPr>
      </w:pPr>
      <w:r>
        <w:rPr>
          <w:rFonts w:ascii="Calibri-Bold" w:hAnsi="Calibri-Bold" w:cs="Calibri-Bold"/>
          <w:color w:val="000000"/>
        </w:rPr>
        <w:t xml:space="preserve">He suggested the </w:t>
      </w:r>
      <w:r w:rsidR="0057733A">
        <w:rPr>
          <w:rFonts w:ascii="Calibri-Bold" w:hAnsi="Calibri-Bold" w:cs="Calibri-Bold"/>
          <w:color w:val="000000"/>
        </w:rPr>
        <w:t xml:space="preserve">Special District Policy could be restructured, modified, but kept brief, and have a </w:t>
      </w:r>
      <w:r w:rsidR="00C368B1">
        <w:rPr>
          <w:rFonts w:ascii="Calibri-Bold" w:hAnsi="Calibri-Bold" w:cs="Calibri-Bold"/>
          <w:color w:val="000000"/>
        </w:rPr>
        <w:t>purpose statement/strategic goal</w:t>
      </w:r>
      <w:r w:rsidR="0057733A">
        <w:rPr>
          <w:rFonts w:ascii="Calibri-Bold" w:hAnsi="Calibri-Bold" w:cs="Calibri-Bold"/>
          <w:color w:val="000000"/>
        </w:rPr>
        <w:t xml:space="preserve"> added per the audit recommendation.</w:t>
      </w:r>
    </w:p>
    <w:p w14:paraId="7CEAB31C" w14:textId="4133BF73" w:rsidR="0057733A" w:rsidRDefault="00944D7D" w:rsidP="00F26724">
      <w:pPr>
        <w:pStyle w:val="ListParagraph"/>
        <w:numPr>
          <w:ilvl w:val="0"/>
          <w:numId w:val="3"/>
        </w:numPr>
        <w:rPr>
          <w:rFonts w:ascii="Calibri-Bold" w:hAnsi="Calibri-Bold" w:cs="Calibri-Bold"/>
          <w:color w:val="000000"/>
        </w:rPr>
      </w:pPr>
      <w:r>
        <w:rPr>
          <w:rFonts w:ascii="Calibri-Bold" w:hAnsi="Calibri-Bold" w:cs="Calibri-Bold"/>
          <w:color w:val="000000"/>
        </w:rPr>
        <w:t>He suggested the m</w:t>
      </w:r>
      <w:r w:rsidR="0057733A">
        <w:rPr>
          <w:rFonts w:ascii="Calibri-Bold" w:hAnsi="Calibri-Bold" w:cs="Calibri-Bold"/>
          <w:color w:val="000000"/>
        </w:rPr>
        <w:t>odel service plans could be annotated and systematically reviewed</w:t>
      </w:r>
      <w:r>
        <w:rPr>
          <w:rFonts w:ascii="Calibri-Bold" w:hAnsi="Calibri-Bold" w:cs="Calibri-Bold"/>
          <w:color w:val="000000"/>
        </w:rPr>
        <w:t xml:space="preserve"> for clarity and updates, but with the current format and structure retained</w:t>
      </w:r>
    </w:p>
    <w:p w14:paraId="03DE0DF1" w14:textId="67AF7FFB" w:rsidR="00944D7D" w:rsidRDefault="00944D7D" w:rsidP="00F26724">
      <w:pPr>
        <w:pStyle w:val="ListParagraph"/>
        <w:numPr>
          <w:ilvl w:val="0"/>
          <w:numId w:val="3"/>
        </w:numPr>
        <w:rPr>
          <w:rFonts w:ascii="Calibri-Bold" w:hAnsi="Calibri-Bold" w:cs="Calibri-Bold"/>
          <w:color w:val="000000"/>
        </w:rPr>
      </w:pPr>
      <w:r>
        <w:rPr>
          <w:rFonts w:ascii="Calibri-Bold" w:hAnsi="Calibri-Bold" w:cs="Calibri-Bold"/>
          <w:color w:val="000000"/>
        </w:rPr>
        <w:t>For the BID Operating Plan and Budget model, the suggested only limited updates and changes may be necessary</w:t>
      </w:r>
      <w:r w:rsidR="00887FE0">
        <w:rPr>
          <w:rFonts w:ascii="Calibri-Bold" w:hAnsi="Calibri-Bold" w:cs="Calibri-Bold"/>
          <w:color w:val="000000"/>
        </w:rPr>
        <w:t>, along with incorporation of new policy recommendations, as necessary.</w:t>
      </w:r>
    </w:p>
    <w:p w14:paraId="7A41EC01" w14:textId="77777777" w:rsidR="00F26724" w:rsidRPr="00F26724" w:rsidRDefault="00F26724" w:rsidP="00F26724">
      <w:pPr>
        <w:pStyle w:val="ListParagraph"/>
        <w:ind w:left="0"/>
        <w:rPr>
          <w:rFonts w:ascii="Calibri-Bold" w:hAnsi="Calibri-Bold" w:cs="Calibri-Bold"/>
          <w:color w:val="000000"/>
        </w:rPr>
      </w:pPr>
    </w:p>
    <w:p w14:paraId="17DFB0C6" w14:textId="50029B7D" w:rsidR="00843F29" w:rsidRDefault="00D55B0E" w:rsidP="007A5078">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Working Group Approach and Topics</w:t>
      </w:r>
      <w:r w:rsidR="00F92577">
        <w:rPr>
          <w:rFonts w:ascii="Calibri-Bold" w:hAnsi="Calibri-Bold" w:cs="Calibri-Bold"/>
          <w:b/>
          <w:bCs/>
          <w:color w:val="000000"/>
        </w:rPr>
        <w:t xml:space="preserve">- </w:t>
      </w:r>
      <w:r w:rsidR="00F92577">
        <w:rPr>
          <w:rFonts w:ascii="Calibri-Bold" w:hAnsi="Calibri-Bold" w:cs="Calibri-Bold"/>
          <w:color w:val="000000"/>
        </w:rPr>
        <w:t>All</w:t>
      </w:r>
    </w:p>
    <w:p w14:paraId="4BE918C8" w14:textId="77777777" w:rsidR="00887FE0" w:rsidRDefault="00887FE0" w:rsidP="00887FE0">
      <w:pPr>
        <w:pStyle w:val="ListParagraph"/>
        <w:autoSpaceDE w:val="0"/>
        <w:autoSpaceDN w:val="0"/>
        <w:adjustRightInd w:val="0"/>
        <w:spacing w:after="0" w:line="240" w:lineRule="auto"/>
        <w:ind w:left="1440"/>
        <w:rPr>
          <w:rFonts w:ascii="Calibri-Bold" w:hAnsi="Calibri-Bold" w:cs="Calibri-Bold"/>
          <w:color w:val="000000"/>
        </w:rPr>
      </w:pPr>
    </w:p>
    <w:p w14:paraId="39F8AC09" w14:textId="45E6D801" w:rsidR="00887FE0" w:rsidRDefault="00887FE0" w:rsidP="00887FE0">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There was consensus that draft documents could be shared on a </w:t>
      </w:r>
      <w:r w:rsidR="00C368B1">
        <w:rPr>
          <w:rFonts w:ascii="Calibri-Bold" w:hAnsi="Calibri-Bold" w:cs="Calibri-Bold"/>
          <w:color w:val="000000"/>
        </w:rPr>
        <w:t>publicly facing</w:t>
      </w:r>
      <w:r>
        <w:rPr>
          <w:rFonts w:ascii="Calibri-Bold" w:hAnsi="Calibri-Bold" w:cs="Calibri-Bold"/>
          <w:color w:val="000000"/>
        </w:rPr>
        <w:t xml:space="preserve"> site, these meetings would not be recorded, but summary notes would be kept.</w:t>
      </w:r>
    </w:p>
    <w:p w14:paraId="7D2F4097" w14:textId="18CDE6D4" w:rsidR="006F612E" w:rsidRDefault="006F612E" w:rsidP="00887FE0">
      <w:pPr>
        <w:autoSpaceDE w:val="0"/>
        <w:autoSpaceDN w:val="0"/>
        <w:adjustRightInd w:val="0"/>
        <w:spacing w:after="0" w:line="240" w:lineRule="auto"/>
        <w:rPr>
          <w:rFonts w:ascii="Calibri-Bold" w:hAnsi="Calibri-Bold" w:cs="Calibri-Bold"/>
          <w:color w:val="000000"/>
        </w:rPr>
      </w:pPr>
    </w:p>
    <w:p w14:paraId="2E1D242A" w14:textId="51DED315" w:rsidR="006F612E" w:rsidRDefault="006F612E" w:rsidP="00887FE0">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With respect to the </w:t>
      </w:r>
      <w:r w:rsidR="00C368B1">
        <w:rPr>
          <w:rFonts w:ascii="Calibri-Bold" w:hAnsi="Calibri-Bold" w:cs="Calibri-Bold"/>
          <w:color w:val="000000"/>
        </w:rPr>
        <w:t>timeframe</w:t>
      </w:r>
      <w:r>
        <w:rPr>
          <w:rFonts w:ascii="Calibri-Bold" w:hAnsi="Calibri-Bold" w:cs="Calibri-Bold"/>
          <w:color w:val="000000"/>
        </w:rPr>
        <w:t xml:space="preserve"> for competition of Working Group task, Peter suggested the end of the first quarter of 2022 would be a good target.  Carl suggested a target would be having this wrapped up by Council by the summer of 2022.</w:t>
      </w:r>
    </w:p>
    <w:p w14:paraId="062E555A" w14:textId="3A8D033C" w:rsidR="00887FE0" w:rsidRDefault="00887FE0" w:rsidP="00887FE0">
      <w:pPr>
        <w:autoSpaceDE w:val="0"/>
        <w:autoSpaceDN w:val="0"/>
        <w:adjustRightInd w:val="0"/>
        <w:spacing w:after="0" w:line="240" w:lineRule="auto"/>
        <w:rPr>
          <w:rFonts w:ascii="Calibri-Bold" w:hAnsi="Calibri-Bold" w:cs="Calibri-Bold"/>
          <w:color w:val="000000"/>
        </w:rPr>
      </w:pPr>
    </w:p>
    <w:p w14:paraId="4EC1EEB6" w14:textId="7CC5DBAB" w:rsidR="00887FE0" w:rsidRDefault="00887FE0" w:rsidP="00887FE0">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Topics and Expectations</w:t>
      </w:r>
    </w:p>
    <w:p w14:paraId="4D8922E3" w14:textId="210C2A5F" w:rsidR="00887FE0" w:rsidRDefault="00887FE0" w:rsidP="00887FE0">
      <w:pPr>
        <w:autoSpaceDE w:val="0"/>
        <w:autoSpaceDN w:val="0"/>
        <w:adjustRightInd w:val="0"/>
        <w:spacing w:after="0" w:line="240" w:lineRule="auto"/>
        <w:rPr>
          <w:rFonts w:ascii="Calibri-Bold" w:hAnsi="Calibri-Bold" w:cs="Calibri-Bold"/>
          <w:color w:val="000000"/>
        </w:rPr>
      </w:pPr>
    </w:p>
    <w:p w14:paraId="6AC2320F" w14:textId="386AB07A" w:rsidR="00887FE0" w:rsidRDefault="00887FE0" w:rsidP="00887FE0">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Each Working Group member was given an opportunit</w:t>
      </w:r>
      <w:r w:rsidR="00941F0F">
        <w:rPr>
          <w:rFonts w:ascii="Calibri-Bold" w:hAnsi="Calibri-Bold" w:cs="Calibri-Bold"/>
          <w:color w:val="000000"/>
        </w:rPr>
        <w:t>y to provide their overall thoughts on topics and expectations for the process.</w:t>
      </w:r>
    </w:p>
    <w:p w14:paraId="70011501" w14:textId="54A83D78" w:rsidR="006F612E" w:rsidRDefault="006F612E" w:rsidP="00887FE0">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ab/>
        <w:t>Note: In some case there was an interplay of follow-up comments among WG members as each provided their comments in sequence</w:t>
      </w:r>
      <w:r w:rsidR="00630531">
        <w:rPr>
          <w:rFonts w:ascii="Calibri-Bold" w:hAnsi="Calibri-Bold" w:cs="Calibri-Bold"/>
          <w:color w:val="000000"/>
        </w:rPr>
        <w:t>, including concurrence with prior comments, in some cases.</w:t>
      </w:r>
    </w:p>
    <w:p w14:paraId="1BFF9F89" w14:textId="38981313" w:rsidR="00941F0F" w:rsidRDefault="00941F0F" w:rsidP="00887FE0">
      <w:pPr>
        <w:autoSpaceDE w:val="0"/>
        <w:autoSpaceDN w:val="0"/>
        <w:adjustRightInd w:val="0"/>
        <w:spacing w:after="0" w:line="240" w:lineRule="auto"/>
        <w:rPr>
          <w:rFonts w:ascii="Calibri-Bold" w:hAnsi="Calibri-Bold" w:cs="Calibri-Bold"/>
          <w:color w:val="000000"/>
        </w:rPr>
      </w:pPr>
    </w:p>
    <w:p w14:paraId="3D20A49B" w14:textId="297F6B91" w:rsidR="00941F0F" w:rsidRPr="00941F0F" w:rsidRDefault="00941F0F" w:rsidP="00887FE0">
      <w:pPr>
        <w:autoSpaceDE w:val="0"/>
        <w:autoSpaceDN w:val="0"/>
        <w:adjustRightInd w:val="0"/>
        <w:spacing w:after="0" w:line="240" w:lineRule="auto"/>
        <w:rPr>
          <w:rFonts w:ascii="Calibri-Bold" w:hAnsi="Calibri-Bold" w:cs="Calibri-Bold"/>
          <w:color w:val="000000"/>
          <w:u w:val="single"/>
        </w:rPr>
      </w:pPr>
      <w:r w:rsidRPr="00941F0F">
        <w:rPr>
          <w:rFonts w:ascii="Calibri-Bold" w:hAnsi="Calibri-Bold" w:cs="Calibri-Bold"/>
          <w:color w:val="000000"/>
          <w:u w:val="single"/>
        </w:rPr>
        <w:t>Councilwoman Henjum</w:t>
      </w:r>
    </w:p>
    <w:p w14:paraId="2D140FCC" w14:textId="184E716B" w:rsidR="00887FE0" w:rsidRDefault="00887FE0" w:rsidP="00887FE0">
      <w:pPr>
        <w:autoSpaceDE w:val="0"/>
        <w:autoSpaceDN w:val="0"/>
        <w:adjustRightInd w:val="0"/>
        <w:spacing w:after="0" w:line="240" w:lineRule="auto"/>
        <w:rPr>
          <w:rFonts w:ascii="Calibri-Bold" w:hAnsi="Calibri-Bold" w:cs="Calibri-Bold"/>
          <w:color w:val="000000"/>
        </w:rPr>
      </w:pPr>
    </w:p>
    <w:p w14:paraId="1461E440" w14:textId="6295D211" w:rsidR="00941F0F" w:rsidRDefault="00941F0F" w:rsidP="00941F0F">
      <w:pPr>
        <w:pStyle w:val="ListParagraph"/>
        <w:numPr>
          <w:ilvl w:val="0"/>
          <w:numId w:val="5"/>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Understands the importance and role of districts, but has an o</w:t>
      </w:r>
      <w:r w:rsidRPr="00941F0F">
        <w:rPr>
          <w:rFonts w:ascii="Calibri-Bold" w:hAnsi="Calibri-Bold" w:cs="Calibri-Bold"/>
          <w:color w:val="000000"/>
        </w:rPr>
        <w:t>verall</w:t>
      </w:r>
      <w:r>
        <w:rPr>
          <w:rFonts w:ascii="Calibri-Bold" w:hAnsi="Calibri-Bold" w:cs="Calibri-Bold"/>
          <w:color w:val="000000"/>
        </w:rPr>
        <w:t xml:space="preserve"> concern with their proliferation and implications for the fiscal health of the City (</w:t>
      </w:r>
      <w:r w:rsidR="00C368B1">
        <w:rPr>
          <w:rFonts w:ascii="Calibri-Bold" w:hAnsi="Calibri-Bold" w:cs="Calibri-Bold"/>
          <w:color w:val="000000"/>
        </w:rPr>
        <w:t>i.e.,</w:t>
      </w:r>
      <w:r>
        <w:rPr>
          <w:rFonts w:ascii="Calibri-Bold" w:hAnsi="Calibri-Bold" w:cs="Calibri-Bold"/>
          <w:color w:val="000000"/>
        </w:rPr>
        <w:t xml:space="preserve"> reticence of district residents to support city-wide property tax initiatives)</w:t>
      </w:r>
    </w:p>
    <w:p w14:paraId="4975C6C3" w14:textId="6C28258E" w:rsidR="00941F0F" w:rsidRDefault="00941F0F" w:rsidP="00941F0F">
      <w:pPr>
        <w:pStyle w:val="ListParagraph"/>
        <w:numPr>
          <w:ilvl w:val="0"/>
          <w:numId w:val="5"/>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Impact on the “consistency and feel” of the whole City, as it becomes divided into numerous jurisdictional areas, with different services, </w:t>
      </w:r>
      <w:proofErr w:type="gramStart"/>
      <w:r>
        <w:rPr>
          <w:rFonts w:ascii="Calibri-Bold" w:hAnsi="Calibri-Bold" w:cs="Calibri-Bold"/>
          <w:color w:val="000000"/>
        </w:rPr>
        <w:t>improvements</w:t>
      </w:r>
      <w:proofErr w:type="gramEnd"/>
      <w:r>
        <w:rPr>
          <w:rFonts w:ascii="Calibri-Bold" w:hAnsi="Calibri-Bold" w:cs="Calibri-Bold"/>
          <w:color w:val="000000"/>
        </w:rPr>
        <w:t xml:space="preserve"> and amenities)</w:t>
      </w:r>
    </w:p>
    <w:p w14:paraId="5B35A42E" w14:textId="0FCAB3B6" w:rsidR="00941F0F" w:rsidRDefault="00941F0F" w:rsidP="00941F0F">
      <w:pPr>
        <w:pStyle w:val="ListParagraph"/>
        <w:numPr>
          <w:ilvl w:val="0"/>
          <w:numId w:val="5"/>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Observation that the regular </w:t>
      </w:r>
      <w:r w:rsidR="005841B2">
        <w:rPr>
          <w:rFonts w:ascii="Calibri-Bold" w:hAnsi="Calibri-Bold" w:cs="Calibri-Bold"/>
          <w:color w:val="000000"/>
        </w:rPr>
        <w:t xml:space="preserve">and </w:t>
      </w:r>
      <w:r>
        <w:rPr>
          <w:rFonts w:ascii="Calibri-Bold" w:hAnsi="Calibri-Bold" w:cs="Calibri-Bold"/>
          <w:color w:val="000000"/>
        </w:rPr>
        <w:t xml:space="preserve">high dollar </w:t>
      </w:r>
      <w:r w:rsidR="005841B2">
        <w:rPr>
          <w:rFonts w:ascii="Calibri-Bold" w:hAnsi="Calibri-Bold" w:cs="Calibri-Bold"/>
          <w:color w:val="000000"/>
        </w:rPr>
        <w:t xml:space="preserve">legislative district decisions being made by </w:t>
      </w:r>
      <w:r w:rsidR="00886B1F">
        <w:rPr>
          <w:rFonts w:ascii="Calibri-Bold" w:hAnsi="Calibri-Bold" w:cs="Calibri-Bold"/>
          <w:color w:val="000000"/>
        </w:rPr>
        <w:t>Council are important an</w:t>
      </w:r>
      <w:r w:rsidR="006F612E">
        <w:rPr>
          <w:rFonts w:ascii="Calibri-Bold" w:hAnsi="Calibri-Bold" w:cs="Calibri-Bold"/>
          <w:color w:val="000000"/>
        </w:rPr>
        <w:t>d</w:t>
      </w:r>
      <w:r w:rsidR="00886B1F">
        <w:rPr>
          <w:rFonts w:ascii="Calibri-Bold" w:hAnsi="Calibri-Bold" w:cs="Calibri-Bold"/>
          <w:color w:val="000000"/>
        </w:rPr>
        <w:t xml:space="preserve"> can lack overall context</w:t>
      </w:r>
    </w:p>
    <w:p w14:paraId="779FD06A" w14:textId="40C8FE69" w:rsidR="00886B1F" w:rsidRDefault="00886B1F" w:rsidP="00886B1F">
      <w:pPr>
        <w:autoSpaceDE w:val="0"/>
        <w:autoSpaceDN w:val="0"/>
        <w:adjustRightInd w:val="0"/>
        <w:spacing w:after="0" w:line="240" w:lineRule="auto"/>
        <w:rPr>
          <w:rFonts w:ascii="Calibri-Bold" w:hAnsi="Calibri-Bold" w:cs="Calibri-Bold"/>
          <w:color w:val="000000"/>
        </w:rPr>
      </w:pPr>
    </w:p>
    <w:p w14:paraId="79D4CF3E" w14:textId="764220EA" w:rsidR="00886B1F" w:rsidRDefault="00886B1F" w:rsidP="00886B1F">
      <w:pPr>
        <w:autoSpaceDE w:val="0"/>
        <w:autoSpaceDN w:val="0"/>
        <w:adjustRightInd w:val="0"/>
        <w:spacing w:after="0" w:line="240" w:lineRule="auto"/>
        <w:rPr>
          <w:rFonts w:ascii="Calibri-Bold" w:hAnsi="Calibri-Bold" w:cs="Calibri-Bold"/>
          <w:color w:val="000000"/>
          <w:u w:val="single"/>
        </w:rPr>
      </w:pPr>
      <w:r w:rsidRPr="00886B1F">
        <w:rPr>
          <w:rFonts w:ascii="Calibri-Bold" w:hAnsi="Calibri-Bold" w:cs="Calibri-Bold"/>
          <w:color w:val="000000"/>
          <w:u w:val="single"/>
        </w:rPr>
        <w:t>Tim Hoiles</w:t>
      </w:r>
    </w:p>
    <w:p w14:paraId="61F59B1B" w14:textId="264C3C71" w:rsidR="00886B1F" w:rsidRDefault="00886B1F" w:rsidP="00886B1F">
      <w:pPr>
        <w:autoSpaceDE w:val="0"/>
        <w:autoSpaceDN w:val="0"/>
        <w:adjustRightInd w:val="0"/>
        <w:spacing w:after="0" w:line="240" w:lineRule="auto"/>
        <w:rPr>
          <w:rFonts w:ascii="Calibri-Bold" w:hAnsi="Calibri-Bold" w:cs="Calibri-Bold"/>
          <w:color w:val="000000"/>
          <w:u w:val="single"/>
        </w:rPr>
      </w:pPr>
    </w:p>
    <w:p w14:paraId="55B78887" w14:textId="61BFFF82" w:rsidR="00886B1F" w:rsidRPr="00886B1F" w:rsidRDefault="00886B1F" w:rsidP="00886B1F">
      <w:pPr>
        <w:pStyle w:val="ListParagraph"/>
        <w:numPr>
          <w:ilvl w:val="0"/>
          <w:numId w:val="6"/>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Very concerned about what is happening with districts, and that people do not know the extent to which taxation and financial obligation decision that affect them are being made.</w:t>
      </w:r>
    </w:p>
    <w:p w14:paraId="1DBA191D" w14:textId="331F2BAC" w:rsidR="00886B1F" w:rsidRPr="00886B1F" w:rsidRDefault="00886B1F" w:rsidP="00886B1F">
      <w:pPr>
        <w:pStyle w:val="ListParagraph"/>
        <w:numPr>
          <w:ilvl w:val="0"/>
          <w:numId w:val="6"/>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There is a district disclosure problem</w:t>
      </w:r>
    </w:p>
    <w:p w14:paraId="4DDB3C1A" w14:textId="5173C92B" w:rsidR="00886B1F" w:rsidRPr="00886B1F" w:rsidRDefault="00886B1F" w:rsidP="00886B1F">
      <w:pPr>
        <w:pStyle w:val="ListParagraph"/>
        <w:numPr>
          <w:ilvl w:val="0"/>
          <w:numId w:val="6"/>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His observation is some districts are being managed with a lack of ethics</w:t>
      </w:r>
    </w:p>
    <w:p w14:paraId="61F9570D" w14:textId="77777777" w:rsidR="00886B1F" w:rsidRPr="00886B1F" w:rsidRDefault="00886B1F" w:rsidP="00886B1F">
      <w:pPr>
        <w:pStyle w:val="ListParagraph"/>
        <w:autoSpaceDE w:val="0"/>
        <w:autoSpaceDN w:val="0"/>
        <w:adjustRightInd w:val="0"/>
        <w:spacing w:after="0" w:line="240" w:lineRule="auto"/>
        <w:rPr>
          <w:rFonts w:ascii="Calibri-Bold" w:hAnsi="Calibri-Bold" w:cs="Calibri-Bold"/>
          <w:color w:val="000000"/>
          <w:u w:val="single"/>
        </w:rPr>
      </w:pPr>
    </w:p>
    <w:p w14:paraId="4A92641B" w14:textId="6FBB246B" w:rsidR="00886B1F" w:rsidRDefault="00886B1F" w:rsidP="00886B1F">
      <w:p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u w:val="single"/>
        </w:rPr>
        <w:t>Doug Stimple</w:t>
      </w:r>
    </w:p>
    <w:p w14:paraId="797101F2" w14:textId="7F64A276" w:rsidR="00886B1F" w:rsidRDefault="00886B1F" w:rsidP="00886B1F">
      <w:pPr>
        <w:autoSpaceDE w:val="0"/>
        <w:autoSpaceDN w:val="0"/>
        <w:adjustRightInd w:val="0"/>
        <w:spacing w:after="0" w:line="240" w:lineRule="auto"/>
        <w:rPr>
          <w:rFonts w:ascii="Calibri-Bold" w:hAnsi="Calibri-Bold" w:cs="Calibri-Bold"/>
          <w:color w:val="000000"/>
          <w:u w:val="single"/>
        </w:rPr>
      </w:pPr>
    </w:p>
    <w:p w14:paraId="52B98B51" w14:textId="69F57CE8" w:rsidR="00886B1F" w:rsidRDefault="00886B1F" w:rsidP="00886B1F">
      <w:pPr>
        <w:pStyle w:val="ListParagraph"/>
        <w:numPr>
          <w:ilvl w:val="0"/>
          <w:numId w:val="7"/>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He is in favor of districts, and the question to the group should be – “Do you believe these are effective tools”.  If so, City policy direction should be positive</w:t>
      </w:r>
      <w:r w:rsidR="001F0ACE">
        <w:rPr>
          <w:rFonts w:ascii="Calibri-Bold" w:hAnsi="Calibri-Bold" w:cs="Calibri-Bold"/>
          <w:color w:val="000000"/>
        </w:rPr>
        <w:t>, but also address and minimize concerns and negative externalities.</w:t>
      </w:r>
    </w:p>
    <w:p w14:paraId="09C5C194" w14:textId="250BABD2" w:rsidR="001F0ACE" w:rsidRDefault="001F0ACE" w:rsidP="00886B1F">
      <w:pPr>
        <w:pStyle w:val="ListParagraph"/>
        <w:numPr>
          <w:ilvl w:val="0"/>
          <w:numId w:val="7"/>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lastRenderedPageBreak/>
        <w:t xml:space="preserve">With respect to districts contributing to “haves and have nots” this is a concern; </w:t>
      </w:r>
      <w:r w:rsidR="00C368B1">
        <w:rPr>
          <w:rFonts w:ascii="Calibri-Bold" w:hAnsi="Calibri-Bold" w:cs="Calibri-Bold"/>
          <w:color w:val="000000"/>
        </w:rPr>
        <w:t>however,</w:t>
      </w:r>
      <w:r>
        <w:rPr>
          <w:rFonts w:ascii="Calibri-Bold" w:hAnsi="Calibri-Bold" w:cs="Calibri-Bold"/>
          <w:color w:val="000000"/>
        </w:rPr>
        <w:t xml:space="preserve"> his observed experience thus far is that metropolitan district residents generally support broader tax issues. </w:t>
      </w:r>
    </w:p>
    <w:p w14:paraId="0E26F609" w14:textId="56A6BA77" w:rsidR="001F0ACE" w:rsidRDefault="001F0ACE" w:rsidP="00886B1F">
      <w:pPr>
        <w:pStyle w:val="ListParagraph"/>
        <w:numPr>
          <w:ilvl w:val="0"/>
          <w:numId w:val="7"/>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With </w:t>
      </w:r>
      <w:r w:rsidR="006F612E">
        <w:rPr>
          <w:rFonts w:ascii="Calibri-Bold" w:hAnsi="Calibri-Bold" w:cs="Calibri-Bold"/>
          <w:color w:val="000000"/>
        </w:rPr>
        <w:t>their</w:t>
      </w:r>
      <w:r>
        <w:rPr>
          <w:rFonts w:ascii="Calibri-Bold" w:hAnsi="Calibri-Bold" w:cs="Calibri-Bold"/>
          <w:color w:val="000000"/>
        </w:rPr>
        <w:t xml:space="preserve"> projects</w:t>
      </w:r>
      <w:r w:rsidR="006F612E">
        <w:rPr>
          <w:rFonts w:ascii="Calibri-Bold" w:hAnsi="Calibri-Bold" w:cs="Calibri-Bold"/>
          <w:color w:val="000000"/>
        </w:rPr>
        <w:t xml:space="preserve"> (e.g.  Flying Horse Ranch)</w:t>
      </w:r>
      <w:r>
        <w:rPr>
          <w:rFonts w:ascii="Calibri-Bold" w:hAnsi="Calibri-Bold" w:cs="Calibri-Bold"/>
          <w:color w:val="000000"/>
        </w:rPr>
        <w:t xml:space="preserve">, </w:t>
      </w:r>
      <w:r w:rsidR="006F612E">
        <w:rPr>
          <w:rFonts w:ascii="Calibri-Bold" w:hAnsi="Calibri-Bold" w:cs="Calibri-Bold"/>
          <w:color w:val="000000"/>
        </w:rPr>
        <w:t>they make special effort to disclose to the extent of providing a district related flash drive to purchasers at closing</w:t>
      </w:r>
    </w:p>
    <w:p w14:paraId="554C3EF8" w14:textId="31EB45E1" w:rsidR="00214668" w:rsidRDefault="00214668" w:rsidP="00214668">
      <w:pPr>
        <w:pStyle w:val="ListParagraph"/>
        <w:numPr>
          <w:ilvl w:val="1"/>
          <w:numId w:val="7"/>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He later noted that they recently needed to have an election among about 4,200 electors to increase their operational mill levy- and it was overwhelmingly successful. </w:t>
      </w:r>
    </w:p>
    <w:p w14:paraId="7FCE06DA" w14:textId="6E5D0503" w:rsidR="006F612E" w:rsidRDefault="006F612E" w:rsidP="00886B1F">
      <w:pPr>
        <w:pStyle w:val="ListParagraph"/>
        <w:numPr>
          <w:ilvl w:val="0"/>
          <w:numId w:val="7"/>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People have misused districts in places</w:t>
      </w:r>
    </w:p>
    <w:p w14:paraId="01963144" w14:textId="07F40772" w:rsidR="006F612E" w:rsidRDefault="006F612E" w:rsidP="00886B1F">
      <w:pPr>
        <w:pStyle w:val="ListParagraph"/>
        <w:numPr>
          <w:ilvl w:val="0"/>
          <w:numId w:val="7"/>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Without district financing, the cost of improvements financing would be higher</w:t>
      </w:r>
      <w:r w:rsidR="0038773D">
        <w:rPr>
          <w:rFonts w:ascii="Calibri-Bold" w:hAnsi="Calibri-Bold" w:cs="Calibri-Bold"/>
          <w:color w:val="000000"/>
        </w:rPr>
        <w:t xml:space="preserve">, with these costs being translated into a higher home price. </w:t>
      </w:r>
    </w:p>
    <w:p w14:paraId="37CE680C" w14:textId="7298E6B6" w:rsidR="0038773D" w:rsidRDefault="0038773D" w:rsidP="0038773D">
      <w:pPr>
        <w:pStyle w:val="ListParagraph"/>
        <w:numPr>
          <w:ilvl w:val="1"/>
          <w:numId w:val="7"/>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Doug later commented that public improvements costs are particularly expensive to finance privately if the improvements are dedicated to another public entity (</w:t>
      </w:r>
      <w:r w:rsidR="00C368B1">
        <w:rPr>
          <w:rFonts w:ascii="Calibri-Bold" w:hAnsi="Calibri-Bold" w:cs="Calibri-Bold"/>
          <w:color w:val="000000"/>
        </w:rPr>
        <w:t>e.g.,</w:t>
      </w:r>
      <w:r>
        <w:rPr>
          <w:rFonts w:ascii="Calibri-Bold" w:hAnsi="Calibri-Bold" w:cs="Calibri-Bold"/>
          <w:color w:val="000000"/>
        </w:rPr>
        <w:t xml:space="preserve"> the City).  The improvements are not available as a source of collateral for the financing.</w:t>
      </w:r>
    </w:p>
    <w:p w14:paraId="33DA51D8" w14:textId="411DA288" w:rsidR="00630531" w:rsidRDefault="00630531" w:rsidP="0038773D">
      <w:pPr>
        <w:pStyle w:val="ListParagraph"/>
        <w:numPr>
          <w:ilvl w:val="1"/>
          <w:numId w:val="7"/>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He also later added that district residents can also effectively be “double taxed” when they, for example pay the </w:t>
      </w:r>
      <w:r w:rsidR="00065B27">
        <w:rPr>
          <w:rFonts w:ascii="Calibri-Bold" w:hAnsi="Calibri-Bold" w:cs="Calibri-Bold"/>
          <w:color w:val="000000"/>
        </w:rPr>
        <w:t xml:space="preserve">capital and maintenance </w:t>
      </w:r>
      <w:r>
        <w:rPr>
          <w:rFonts w:ascii="Calibri-Bold" w:hAnsi="Calibri-Bold" w:cs="Calibri-Bold"/>
          <w:color w:val="000000"/>
        </w:rPr>
        <w:t xml:space="preserve">costs </w:t>
      </w:r>
      <w:r w:rsidR="00065B27">
        <w:rPr>
          <w:rFonts w:ascii="Calibri-Bold" w:hAnsi="Calibri-Bold" w:cs="Calibri-Bold"/>
          <w:color w:val="000000"/>
        </w:rPr>
        <w:t>for parks</w:t>
      </w:r>
      <w:r w:rsidR="004868FB">
        <w:rPr>
          <w:rFonts w:ascii="Calibri-Bold" w:hAnsi="Calibri-Bold" w:cs="Calibri-Bold"/>
          <w:color w:val="000000"/>
        </w:rPr>
        <w:t xml:space="preserve"> (also noted by Scott Smith).</w:t>
      </w:r>
    </w:p>
    <w:p w14:paraId="4571ADDE" w14:textId="77777777" w:rsidR="0038773D" w:rsidRDefault="0038773D" w:rsidP="0038773D">
      <w:pPr>
        <w:pStyle w:val="ListParagraph"/>
        <w:autoSpaceDE w:val="0"/>
        <w:autoSpaceDN w:val="0"/>
        <w:adjustRightInd w:val="0"/>
        <w:spacing w:after="0" w:line="240" w:lineRule="auto"/>
        <w:ind w:left="1440"/>
        <w:rPr>
          <w:rFonts w:ascii="Calibri-Bold" w:hAnsi="Calibri-Bold" w:cs="Calibri-Bold"/>
          <w:color w:val="000000"/>
        </w:rPr>
      </w:pPr>
    </w:p>
    <w:p w14:paraId="6B9487FB" w14:textId="3527FF6E" w:rsidR="0038773D" w:rsidRDefault="0038773D" w:rsidP="0038773D">
      <w:pPr>
        <w:autoSpaceDE w:val="0"/>
        <w:autoSpaceDN w:val="0"/>
        <w:adjustRightInd w:val="0"/>
        <w:spacing w:after="0" w:line="240" w:lineRule="auto"/>
        <w:rPr>
          <w:rFonts w:ascii="Calibri-Bold" w:hAnsi="Calibri-Bold" w:cs="Calibri-Bold"/>
          <w:color w:val="000000"/>
          <w:u w:val="single"/>
        </w:rPr>
      </w:pPr>
      <w:r w:rsidRPr="0038773D">
        <w:rPr>
          <w:rFonts w:ascii="Calibri-Bold" w:hAnsi="Calibri-Bold" w:cs="Calibri-Bold"/>
          <w:color w:val="000000"/>
          <w:u w:val="single"/>
        </w:rPr>
        <w:t>Russ Dykstra</w:t>
      </w:r>
    </w:p>
    <w:p w14:paraId="5A7EFA5F" w14:textId="5457FF6E" w:rsidR="0038773D" w:rsidRDefault="0038773D" w:rsidP="0038773D">
      <w:pPr>
        <w:autoSpaceDE w:val="0"/>
        <w:autoSpaceDN w:val="0"/>
        <w:adjustRightInd w:val="0"/>
        <w:spacing w:after="0" w:line="240" w:lineRule="auto"/>
        <w:rPr>
          <w:rFonts w:ascii="Calibri-Bold" w:hAnsi="Calibri-Bold" w:cs="Calibri-Bold"/>
          <w:color w:val="000000"/>
          <w:u w:val="single"/>
        </w:rPr>
      </w:pPr>
    </w:p>
    <w:p w14:paraId="4EEEEE89" w14:textId="73C93F66" w:rsidR="0038773D" w:rsidRPr="0038773D" w:rsidRDefault="0038773D" w:rsidP="0038773D">
      <w:pPr>
        <w:pStyle w:val="ListParagraph"/>
        <w:numPr>
          <w:ilvl w:val="0"/>
          <w:numId w:val="8"/>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Based on his observations across the State, he believes Colorado Springs has an appropriate process, and one which is better than most.  It generally has a good balance between City oversight and avoidance of micromanaging or arbitrary approaches.</w:t>
      </w:r>
    </w:p>
    <w:p w14:paraId="0A9223A5" w14:textId="25D1400A" w:rsidR="0038773D" w:rsidRPr="00B87077" w:rsidRDefault="00B87077" w:rsidP="0038773D">
      <w:pPr>
        <w:pStyle w:val="ListParagraph"/>
        <w:numPr>
          <w:ilvl w:val="0"/>
          <w:numId w:val="8"/>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He suggests there can be a liability concern for cities that get too deep into the details of district authority or management.</w:t>
      </w:r>
    </w:p>
    <w:p w14:paraId="67929101" w14:textId="7DA25C71" w:rsidR="00B87077" w:rsidRPr="00B87077" w:rsidRDefault="00B87077" w:rsidP="0038773D">
      <w:pPr>
        <w:pStyle w:val="ListParagraph"/>
        <w:numPr>
          <w:ilvl w:val="0"/>
          <w:numId w:val="8"/>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He discussed the nexus between TABOR and the use, need and proliferation of districts</w:t>
      </w:r>
    </w:p>
    <w:p w14:paraId="0CCACE09" w14:textId="2A978ACD" w:rsidR="00B87077" w:rsidRPr="0038773D" w:rsidRDefault="00B87077" w:rsidP="00B87077">
      <w:pPr>
        <w:pStyle w:val="ListParagraph"/>
        <w:numPr>
          <w:ilvl w:val="1"/>
          <w:numId w:val="8"/>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Ms. McDani</w:t>
      </w:r>
      <w:r w:rsidR="00766D30">
        <w:rPr>
          <w:rFonts w:ascii="Calibri-Bold" w:hAnsi="Calibri-Bold" w:cs="Calibri-Bold"/>
          <w:color w:val="000000"/>
        </w:rPr>
        <w:t>els confirmed that (</w:t>
      </w:r>
      <w:proofErr w:type="gramStart"/>
      <w:r w:rsidR="00766D30">
        <w:rPr>
          <w:rFonts w:ascii="Calibri-Bold" w:hAnsi="Calibri-Bold" w:cs="Calibri-Bold"/>
          <w:color w:val="000000"/>
        </w:rPr>
        <w:t>with the exception of</w:t>
      </w:r>
      <w:proofErr w:type="gramEnd"/>
      <w:r w:rsidR="00766D30">
        <w:rPr>
          <w:rFonts w:ascii="Calibri-Bold" w:hAnsi="Calibri-Bold" w:cs="Calibri-Bold"/>
          <w:color w:val="000000"/>
        </w:rPr>
        <w:t xml:space="preserve"> a few COPs- Certificates of Participation) the City does not issue debt for the purposes of financing (non- enterprise) City public infrastructure.</w:t>
      </w:r>
    </w:p>
    <w:p w14:paraId="2C929744" w14:textId="56B7C7F4" w:rsidR="00886B1F" w:rsidRDefault="00886B1F" w:rsidP="00886B1F">
      <w:pPr>
        <w:autoSpaceDE w:val="0"/>
        <w:autoSpaceDN w:val="0"/>
        <w:adjustRightInd w:val="0"/>
        <w:spacing w:after="0" w:line="240" w:lineRule="auto"/>
        <w:rPr>
          <w:rFonts w:ascii="Calibri-Bold" w:hAnsi="Calibri-Bold" w:cs="Calibri-Bold"/>
          <w:color w:val="000000"/>
          <w:u w:val="single"/>
        </w:rPr>
      </w:pPr>
    </w:p>
    <w:p w14:paraId="637ECEF4" w14:textId="62CE0F3D" w:rsidR="00630531" w:rsidRDefault="00630531" w:rsidP="00886B1F">
      <w:p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u w:val="single"/>
        </w:rPr>
        <w:t>Mike Taylor</w:t>
      </w:r>
    </w:p>
    <w:p w14:paraId="162B8C0D" w14:textId="1FA88FFD" w:rsidR="00630531" w:rsidRDefault="00630531" w:rsidP="00886B1F">
      <w:pPr>
        <w:autoSpaceDE w:val="0"/>
        <w:autoSpaceDN w:val="0"/>
        <w:adjustRightInd w:val="0"/>
        <w:spacing w:after="0" w:line="240" w:lineRule="auto"/>
        <w:rPr>
          <w:rFonts w:ascii="Calibri-Bold" w:hAnsi="Calibri-Bold" w:cs="Calibri-Bold"/>
          <w:color w:val="000000"/>
          <w:u w:val="single"/>
        </w:rPr>
      </w:pPr>
    </w:p>
    <w:p w14:paraId="20A89868" w14:textId="79397D24" w:rsidR="00630531" w:rsidRDefault="00630531" w:rsidP="00630531">
      <w:pPr>
        <w:pStyle w:val="ListParagraph"/>
        <w:numPr>
          <w:ilvl w:val="0"/>
          <w:numId w:val="9"/>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Concurrence with several prior comments</w:t>
      </w:r>
    </w:p>
    <w:p w14:paraId="2D82B4F5" w14:textId="6597D060" w:rsidR="00630531" w:rsidRDefault="00630531" w:rsidP="00630531">
      <w:pPr>
        <w:pStyle w:val="ListParagraph"/>
        <w:numPr>
          <w:ilvl w:val="0"/>
          <w:numId w:val="9"/>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One specific goal would be to </w:t>
      </w:r>
      <w:r w:rsidR="00065B27">
        <w:rPr>
          <w:rFonts w:ascii="Calibri-Bold" w:hAnsi="Calibri-Bold" w:cs="Calibri-Bold"/>
          <w:color w:val="000000"/>
        </w:rPr>
        <w:t>try to catch up</w:t>
      </w:r>
      <w:r>
        <w:rPr>
          <w:rFonts w:ascii="Calibri-Bold" w:hAnsi="Calibri-Bold" w:cs="Calibri-Bold"/>
          <w:color w:val="000000"/>
        </w:rPr>
        <w:t xml:space="preserve"> disclosure with current practice and technology</w:t>
      </w:r>
    </w:p>
    <w:p w14:paraId="7173AC12" w14:textId="049125B7" w:rsidR="00630531" w:rsidRPr="00065B27" w:rsidRDefault="00065B27" w:rsidP="00630531">
      <w:pPr>
        <w:pStyle w:val="ListParagraph"/>
        <w:numPr>
          <w:ilvl w:val="1"/>
          <w:numId w:val="9"/>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Ms. Henjum and McDaniels reiterated that the information can be complex and confusing </w:t>
      </w:r>
    </w:p>
    <w:p w14:paraId="57ED783A" w14:textId="6D629E37" w:rsidR="00630531" w:rsidRDefault="00630531" w:rsidP="00630531">
      <w:pPr>
        <w:autoSpaceDE w:val="0"/>
        <w:autoSpaceDN w:val="0"/>
        <w:adjustRightInd w:val="0"/>
        <w:spacing w:after="0" w:line="240" w:lineRule="auto"/>
        <w:rPr>
          <w:rFonts w:ascii="Calibri-Bold" w:hAnsi="Calibri-Bold" w:cs="Calibri-Bold"/>
          <w:color w:val="000000"/>
          <w:u w:val="single"/>
        </w:rPr>
      </w:pPr>
      <w:r w:rsidRPr="00630531">
        <w:rPr>
          <w:rFonts w:ascii="Calibri-Bold" w:hAnsi="Calibri-Bold" w:cs="Calibri-Bold"/>
          <w:color w:val="000000"/>
          <w:u w:val="single"/>
        </w:rPr>
        <w:t>Sara Vaas</w:t>
      </w:r>
    </w:p>
    <w:p w14:paraId="7B5C9FAF" w14:textId="2B66F895" w:rsidR="00630531" w:rsidRDefault="00630531" w:rsidP="00630531">
      <w:pPr>
        <w:autoSpaceDE w:val="0"/>
        <w:autoSpaceDN w:val="0"/>
        <w:adjustRightInd w:val="0"/>
        <w:spacing w:after="0" w:line="240" w:lineRule="auto"/>
        <w:rPr>
          <w:rFonts w:ascii="Calibri-Bold" w:hAnsi="Calibri-Bold" w:cs="Calibri-Bold"/>
          <w:color w:val="000000"/>
          <w:u w:val="single"/>
        </w:rPr>
      </w:pPr>
    </w:p>
    <w:p w14:paraId="285B3749" w14:textId="74F9B1FD" w:rsidR="00630531" w:rsidRPr="00065B27" w:rsidRDefault="00065B27" w:rsidP="00065B27">
      <w:pPr>
        <w:pStyle w:val="ListParagraph"/>
        <w:numPr>
          <w:ilvl w:val="0"/>
          <w:numId w:val="10"/>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Also agreed that district information and implications are confusing, and that CONO would like to help</w:t>
      </w:r>
    </w:p>
    <w:p w14:paraId="2A2E1C71" w14:textId="4E36AB02" w:rsidR="00065B27" w:rsidRPr="00B6447E" w:rsidRDefault="00065B27" w:rsidP="00065B27">
      <w:pPr>
        <w:pStyle w:val="ListParagraph"/>
        <w:numPr>
          <w:ilvl w:val="0"/>
          <w:numId w:val="10"/>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Residents desire amenities and may not realize they will end up paying for these.</w:t>
      </w:r>
    </w:p>
    <w:p w14:paraId="224B4C16" w14:textId="636D325D" w:rsidR="00B6447E" w:rsidRPr="00065B27" w:rsidRDefault="00B6447E" w:rsidP="00065B27">
      <w:pPr>
        <w:pStyle w:val="ListParagraph"/>
        <w:numPr>
          <w:ilvl w:val="0"/>
          <w:numId w:val="10"/>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There are some similar issues and concerns with the HOA boards she works with</w:t>
      </w:r>
    </w:p>
    <w:p w14:paraId="35595F3B" w14:textId="6F320202" w:rsidR="00065B27" w:rsidRPr="00B6447E" w:rsidRDefault="00065B27" w:rsidP="00065B27">
      <w:pPr>
        <w:pStyle w:val="ListParagraph"/>
        <w:numPr>
          <w:ilvl w:val="0"/>
          <w:numId w:val="10"/>
        </w:numPr>
        <w:autoSpaceDE w:val="0"/>
        <w:autoSpaceDN w:val="0"/>
        <w:adjustRightInd w:val="0"/>
        <w:spacing w:after="0" w:line="240" w:lineRule="auto"/>
        <w:rPr>
          <w:rFonts w:ascii="Calibri-Bold" w:hAnsi="Calibri-Bold" w:cs="Calibri-Bold"/>
          <w:color w:val="000000"/>
          <w:u w:val="single"/>
        </w:rPr>
      </w:pPr>
      <w:r>
        <w:rPr>
          <w:rFonts w:ascii="Calibri-Bold" w:hAnsi="Calibri-Bold" w:cs="Calibri-Bold"/>
          <w:color w:val="000000"/>
        </w:rPr>
        <w:t>There are equity concerns, along with the question of why the City is not doing more.</w:t>
      </w:r>
    </w:p>
    <w:p w14:paraId="6C83F9F7" w14:textId="366697F3" w:rsidR="00B6447E" w:rsidRDefault="00B6447E" w:rsidP="00B6447E">
      <w:pPr>
        <w:autoSpaceDE w:val="0"/>
        <w:autoSpaceDN w:val="0"/>
        <w:adjustRightInd w:val="0"/>
        <w:spacing w:after="0" w:line="240" w:lineRule="auto"/>
        <w:rPr>
          <w:rFonts w:ascii="Calibri-Bold" w:hAnsi="Calibri-Bold" w:cs="Calibri-Bold"/>
          <w:color w:val="000000"/>
          <w:u w:val="single"/>
        </w:rPr>
      </w:pPr>
    </w:p>
    <w:p w14:paraId="18E01873" w14:textId="516E39B9" w:rsidR="00B6447E" w:rsidRDefault="00B6447E" w:rsidP="00B6447E">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There was discussion here about resident boards and the challenges associated with getting volunteers for these </w:t>
      </w:r>
    </w:p>
    <w:p w14:paraId="0CA9614D" w14:textId="59067A72" w:rsidR="00B6447E" w:rsidRDefault="00B6447E" w:rsidP="00B6447E">
      <w:pPr>
        <w:autoSpaceDE w:val="0"/>
        <w:autoSpaceDN w:val="0"/>
        <w:adjustRightInd w:val="0"/>
        <w:spacing w:after="0" w:line="240" w:lineRule="auto"/>
        <w:rPr>
          <w:rFonts w:ascii="Calibri-Bold" w:hAnsi="Calibri-Bold" w:cs="Calibri-Bold"/>
          <w:color w:val="000000"/>
        </w:rPr>
      </w:pPr>
    </w:p>
    <w:p w14:paraId="68945F72" w14:textId="24BA0CC3" w:rsidR="00B6447E" w:rsidRPr="00EB5AF5" w:rsidRDefault="00B6447E" w:rsidP="00B6447E">
      <w:pPr>
        <w:autoSpaceDE w:val="0"/>
        <w:autoSpaceDN w:val="0"/>
        <w:adjustRightInd w:val="0"/>
        <w:spacing w:after="0" w:line="240" w:lineRule="auto"/>
        <w:rPr>
          <w:rFonts w:ascii="Calibri-Bold" w:hAnsi="Calibri-Bold" w:cs="Calibri-Bold"/>
          <w:color w:val="000000"/>
          <w:u w:val="single"/>
        </w:rPr>
      </w:pPr>
      <w:r w:rsidRPr="00EB5AF5">
        <w:rPr>
          <w:rFonts w:ascii="Calibri-Bold" w:hAnsi="Calibri-Bold" w:cs="Calibri-Bold"/>
          <w:color w:val="000000"/>
          <w:u w:val="single"/>
        </w:rPr>
        <w:t>Kevin Walker</w:t>
      </w:r>
    </w:p>
    <w:p w14:paraId="10885129" w14:textId="589E4DD6" w:rsidR="00B6447E" w:rsidRDefault="00B6447E" w:rsidP="00B6447E">
      <w:pPr>
        <w:autoSpaceDE w:val="0"/>
        <w:autoSpaceDN w:val="0"/>
        <w:adjustRightInd w:val="0"/>
        <w:spacing w:after="0" w:line="240" w:lineRule="auto"/>
        <w:rPr>
          <w:rFonts w:ascii="Calibri-Bold" w:hAnsi="Calibri-Bold" w:cs="Calibri-Bold"/>
          <w:color w:val="000000"/>
        </w:rPr>
      </w:pPr>
    </w:p>
    <w:p w14:paraId="4C1CF092" w14:textId="14CFFABC" w:rsidR="00B6447E" w:rsidRDefault="00B6447E" w:rsidP="00B6447E">
      <w:pPr>
        <w:pStyle w:val="ListParagraph"/>
        <w:numPr>
          <w:ilvl w:val="0"/>
          <w:numId w:val="11"/>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Districts are successful financing tool, and if there are development-specific amenities being provided the resid</w:t>
      </w:r>
      <w:r w:rsidR="009443F6">
        <w:rPr>
          <w:rFonts w:ascii="Calibri-Bold" w:hAnsi="Calibri-Bold" w:cs="Calibri-Bold"/>
          <w:color w:val="000000"/>
        </w:rPr>
        <w:t>ents this is a particularly appropriate mechanism</w:t>
      </w:r>
    </w:p>
    <w:p w14:paraId="09D2CAF4" w14:textId="39750B64" w:rsidR="009443F6" w:rsidRDefault="009443F6" w:rsidP="00B6447E">
      <w:pPr>
        <w:pStyle w:val="ListParagraph"/>
        <w:numPr>
          <w:ilvl w:val="0"/>
          <w:numId w:val="11"/>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Districts also allow a specific nexus with the properties benefiting most from </w:t>
      </w:r>
      <w:proofErr w:type="gramStart"/>
      <w:r>
        <w:rPr>
          <w:rFonts w:ascii="Calibri-Bold" w:hAnsi="Calibri-Bold" w:cs="Calibri-Bold"/>
          <w:color w:val="000000"/>
        </w:rPr>
        <w:t>particular public</w:t>
      </w:r>
      <w:proofErr w:type="gramEnd"/>
      <w:r>
        <w:rPr>
          <w:rFonts w:ascii="Calibri-Bold" w:hAnsi="Calibri-Bold" w:cs="Calibri-Bold"/>
          <w:color w:val="000000"/>
        </w:rPr>
        <w:t xml:space="preserve"> improvements</w:t>
      </w:r>
    </w:p>
    <w:p w14:paraId="5A7248BB" w14:textId="7F6858A4" w:rsidR="009443F6" w:rsidRDefault="009443F6" w:rsidP="00B6447E">
      <w:pPr>
        <w:pStyle w:val="ListParagraph"/>
        <w:numPr>
          <w:ilvl w:val="0"/>
          <w:numId w:val="11"/>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There has also been a “pushing back” of responsibilities for certain public improvements (</w:t>
      </w:r>
      <w:r w:rsidR="00C368B1">
        <w:rPr>
          <w:rFonts w:ascii="Calibri-Bold" w:hAnsi="Calibri-Bold" w:cs="Calibri-Bold"/>
          <w:color w:val="000000"/>
        </w:rPr>
        <w:t>e.g.,</w:t>
      </w:r>
      <w:r>
        <w:rPr>
          <w:rFonts w:ascii="Calibri-Bold" w:hAnsi="Calibri-Bold" w:cs="Calibri-Bold"/>
          <w:color w:val="000000"/>
        </w:rPr>
        <w:t xml:space="preserve"> detention ponds or smaller parks) to districts.</w:t>
      </w:r>
    </w:p>
    <w:p w14:paraId="22ADD622" w14:textId="25B794A2" w:rsidR="009443F6" w:rsidRDefault="009443F6" w:rsidP="00B6447E">
      <w:pPr>
        <w:pStyle w:val="ListParagraph"/>
        <w:numPr>
          <w:ilvl w:val="0"/>
          <w:numId w:val="11"/>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It has been a challenge to get/ keep resident on board</w:t>
      </w:r>
      <w:r w:rsidR="00CB0637">
        <w:rPr>
          <w:rFonts w:ascii="Calibri-Bold" w:hAnsi="Calibri-Bold" w:cs="Calibri-Bold"/>
          <w:color w:val="000000"/>
        </w:rPr>
        <w:t>s</w:t>
      </w:r>
      <w:r>
        <w:rPr>
          <w:rFonts w:ascii="Calibri-Bold" w:hAnsi="Calibri-Bold" w:cs="Calibri-Bold"/>
          <w:color w:val="000000"/>
        </w:rPr>
        <w:t xml:space="preserve"> of directors</w:t>
      </w:r>
    </w:p>
    <w:p w14:paraId="0ECDD4A9" w14:textId="7AC354D7" w:rsidR="00CB0637" w:rsidRDefault="00CB0637" w:rsidP="00B6447E">
      <w:pPr>
        <w:pStyle w:val="ListParagraph"/>
        <w:numPr>
          <w:ilvl w:val="0"/>
          <w:numId w:val="11"/>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Kevin would specifically like to look at the 10.0 mill O &amp; M mill levy cap since this is ordinarily insufficient to meet the ongoing operations and maintenance revenue needs of districts as they have evolved.</w:t>
      </w:r>
    </w:p>
    <w:p w14:paraId="329AB950" w14:textId="77777777" w:rsidR="00CB0637" w:rsidRDefault="00CB0637" w:rsidP="00CB0637">
      <w:pPr>
        <w:pStyle w:val="ListParagraph"/>
        <w:autoSpaceDE w:val="0"/>
        <w:autoSpaceDN w:val="0"/>
        <w:adjustRightInd w:val="0"/>
        <w:spacing w:after="0" w:line="240" w:lineRule="auto"/>
        <w:rPr>
          <w:rFonts w:ascii="Calibri-Bold" w:hAnsi="Calibri-Bold" w:cs="Calibri-Bold"/>
          <w:color w:val="000000"/>
        </w:rPr>
      </w:pPr>
    </w:p>
    <w:p w14:paraId="0BFF30F4" w14:textId="74C3F99E" w:rsidR="00CB0637" w:rsidRDefault="00CB0637" w:rsidP="00CB0637">
      <w:pPr>
        <w:autoSpaceDE w:val="0"/>
        <w:autoSpaceDN w:val="0"/>
        <w:adjustRightInd w:val="0"/>
        <w:spacing w:after="0" w:line="240" w:lineRule="auto"/>
        <w:rPr>
          <w:rFonts w:ascii="Calibri-Bold" w:hAnsi="Calibri-Bold" w:cs="Calibri-Bold"/>
          <w:color w:val="000000"/>
          <w:u w:val="single"/>
        </w:rPr>
      </w:pPr>
      <w:r w:rsidRPr="00CB0637">
        <w:rPr>
          <w:rFonts w:ascii="Calibri-Bold" w:hAnsi="Calibri-Bold" w:cs="Calibri-Bold"/>
          <w:color w:val="000000"/>
          <w:u w:val="single"/>
        </w:rPr>
        <w:t>Clarissa Thomas</w:t>
      </w:r>
    </w:p>
    <w:p w14:paraId="1D4C0E26" w14:textId="09C78314" w:rsidR="00CB0637" w:rsidRDefault="00CB0637" w:rsidP="00CB0637">
      <w:pPr>
        <w:autoSpaceDE w:val="0"/>
        <w:autoSpaceDN w:val="0"/>
        <w:adjustRightInd w:val="0"/>
        <w:spacing w:after="0" w:line="240" w:lineRule="auto"/>
        <w:rPr>
          <w:rFonts w:ascii="Calibri-Bold" w:hAnsi="Calibri-Bold" w:cs="Calibri-Bold"/>
          <w:color w:val="000000"/>
          <w:u w:val="single"/>
        </w:rPr>
      </w:pPr>
    </w:p>
    <w:p w14:paraId="45FC3D61" w14:textId="28F1213C" w:rsidR="00CB0637" w:rsidRDefault="00CB0637" w:rsidP="00CB0637">
      <w:pPr>
        <w:pStyle w:val="ListParagraph"/>
        <w:numPr>
          <w:ilvl w:val="0"/>
          <w:numId w:val="12"/>
        </w:numPr>
        <w:autoSpaceDE w:val="0"/>
        <w:autoSpaceDN w:val="0"/>
        <w:adjustRightInd w:val="0"/>
        <w:spacing w:after="0" w:line="240" w:lineRule="auto"/>
        <w:rPr>
          <w:rFonts w:ascii="Calibri-Bold" w:hAnsi="Calibri-Bold" w:cs="Calibri-Bold"/>
          <w:color w:val="000000"/>
        </w:rPr>
      </w:pPr>
      <w:r w:rsidRPr="00CB0637">
        <w:rPr>
          <w:rFonts w:ascii="Calibri-Bold" w:hAnsi="Calibri-Bold" w:cs="Calibri-Bold"/>
          <w:color w:val="000000"/>
        </w:rPr>
        <w:t xml:space="preserve">Her main </w:t>
      </w:r>
      <w:r>
        <w:rPr>
          <w:rFonts w:ascii="Calibri-Bold" w:hAnsi="Calibri-Bold" w:cs="Calibri-Bold"/>
          <w:color w:val="000000"/>
        </w:rPr>
        <w:t>point is it does not make sense to add more complexity to the real estate closing process.  The disclosure form process is already cumbersome and comparatively more difficult for purchasers in Colorado</w:t>
      </w:r>
    </w:p>
    <w:p w14:paraId="4D4CC5DC" w14:textId="5E85BCD1" w:rsidR="00CB0637" w:rsidRDefault="00CB0637" w:rsidP="00CB0637">
      <w:pPr>
        <w:pStyle w:val="ListParagraph"/>
        <w:numPr>
          <w:ilvl w:val="1"/>
          <w:numId w:val="12"/>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District information and disclosure is confusing</w:t>
      </w:r>
    </w:p>
    <w:p w14:paraId="1BDE5975" w14:textId="27AB9D77" w:rsidR="00CB0637" w:rsidRDefault="00CB0637" w:rsidP="00CB0637">
      <w:pPr>
        <w:pStyle w:val="ListParagraph"/>
        <w:numPr>
          <w:ilvl w:val="0"/>
          <w:numId w:val="12"/>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Realtors were part of the SB 21-262 process.</w:t>
      </w:r>
    </w:p>
    <w:p w14:paraId="7DC4AC27" w14:textId="7BAFF084" w:rsidR="00CB0637" w:rsidRDefault="00CB0637" w:rsidP="00CB0637">
      <w:pPr>
        <w:pStyle w:val="ListParagraph"/>
        <w:numPr>
          <w:ilvl w:val="0"/>
          <w:numId w:val="12"/>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Districts are generally a great mechanism to fund improvements and services</w:t>
      </w:r>
    </w:p>
    <w:p w14:paraId="27AAFDED" w14:textId="23444EC9" w:rsidR="00CB0637" w:rsidRDefault="004868FB" w:rsidP="00CB0637">
      <w:pPr>
        <w:pStyle w:val="ListParagraph"/>
        <w:numPr>
          <w:ilvl w:val="1"/>
          <w:numId w:val="12"/>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She also mentioned the value of a budget balancing tool “Balancing Act” that could be helpful for consumer education related to district costs and financing</w:t>
      </w:r>
    </w:p>
    <w:p w14:paraId="68412699" w14:textId="77777777" w:rsidR="004868FB" w:rsidRPr="004868FB" w:rsidRDefault="004868FB" w:rsidP="004868FB">
      <w:pPr>
        <w:pStyle w:val="ListParagraph"/>
        <w:autoSpaceDE w:val="0"/>
        <w:autoSpaceDN w:val="0"/>
        <w:adjustRightInd w:val="0"/>
        <w:spacing w:after="0" w:line="240" w:lineRule="auto"/>
        <w:ind w:left="1440"/>
        <w:rPr>
          <w:rFonts w:ascii="Calibri-Bold" w:hAnsi="Calibri-Bold" w:cs="Calibri-Bold"/>
          <w:color w:val="000000"/>
          <w:u w:val="single"/>
        </w:rPr>
      </w:pPr>
    </w:p>
    <w:p w14:paraId="05D99C83" w14:textId="2F0E85FF" w:rsidR="004868FB" w:rsidRPr="004868FB" w:rsidRDefault="004868FB" w:rsidP="004868FB">
      <w:pPr>
        <w:autoSpaceDE w:val="0"/>
        <w:autoSpaceDN w:val="0"/>
        <w:adjustRightInd w:val="0"/>
        <w:spacing w:after="0" w:line="240" w:lineRule="auto"/>
        <w:rPr>
          <w:rFonts w:ascii="Calibri-Bold" w:hAnsi="Calibri-Bold" w:cs="Calibri-Bold"/>
          <w:color w:val="000000"/>
          <w:u w:val="single"/>
        </w:rPr>
      </w:pPr>
      <w:r w:rsidRPr="004868FB">
        <w:rPr>
          <w:rFonts w:ascii="Calibri-Bold" w:hAnsi="Calibri-Bold" w:cs="Calibri-Bold"/>
          <w:color w:val="000000"/>
          <w:u w:val="single"/>
        </w:rPr>
        <w:t>Scott Smith</w:t>
      </w:r>
    </w:p>
    <w:p w14:paraId="5B3742AE" w14:textId="2672AFCC" w:rsidR="004868FB" w:rsidRDefault="004868FB" w:rsidP="004868FB">
      <w:pPr>
        <w:autoSpaceDE w:val="0"/>
        <w:autoSpaceDN w:val="0"/>
        <w:adjustRightInd w:val="0"/>
        <w:spacing w:after="0" w:line="240" w:lineRule="auto"/>
        <w:rPr>
          <w:rFonts w:ascii="Calibri-Bold" w:hAnsi="Calibri-Bold" w:cs="Calibri-Bold"/>
          <w:color w:val="000000"/>
        </w:rPr>
      </w:pPr>
    </w:p>
    <w:p w14:paraId="18CEF463" w14:textId="26C08E69" w:rsidR="004868FB" w:rsidRDefault="004868FB" w:rsidP="004868FB">
      <w:pPr>
        <w:pStyle w:val="ListParagraph"/>
        <w:numPr>
          <w:ilvl w:val="0"/>
          <w:numId w:val="13"/>
        </w:numPr>
        <w:autoSpaceDE w:val="0"/>
        <w:autoSpaceDN w:val="0"/>
        <w:adjustRightInd w:val="0"/>
        <w:spacing w:after="0" w:line="240" w:lineRule="auto"/>
        <w:rPr>
          <w:rFonts w:ascii="Calibri-Bold" w:hAnsi="Calibri-Bold" w:cs="Calibri-Bold"/>
          <w:color w:val="000000"/>
        </w:rPr>
      </w:pPr>
      <w:r w:rsidRPr="004868FB">
        <w:rPr>
          <w:rFonts w:ascii="Calibri-Bold" w:hAnsi="Calibri-Bold" w:cs="Calibri-Bold"/>
          <w:color w:val="000000"/>
        </w:rPr>
        <w:t>Colorado Springs has a good and sophisticated process.  Therefore, the focus should be on addressing the conflicts in the documents</w:t>
      </w:r>
      <w:r>
        <w:rPr>
          <w:rFonts w:ascii="Calibri-Bold" w:hAnsi="Calibri-Bold" w:cs="Calibri-Bold"/>
          <w:color w:val="000000"/>
        </w:rPr>
        <w:t>.</w:t>
      </w:r>
    </w:p>
    <w:p w14:paraId="44242730" w14:textId="57E8F445" w:rsidR="004868FB" w:rsidRDefault="004868FB" w:rsidP="004868FB">
      <w:pPr>
        <w:pStyle w:val="ListParagraph"/>
        <w:numPr>
          <w:ilvl w:val="0"/>
          <w:numId w:val="13"/>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The IRS has limited some to the public financing options that used to be available for developers. </w:t>
      </w:r>
    </w:p>
    <w:p w14:paraId="1EEFE312" w14:textId="0F90577A" w:rsidR="004868FB" w:rsidRDefault="004868FB" w:rsidP="004868FB">
      <w:pPr>
        <w:pStyle w:val="ListParagraph"/>
        <w:numPr>
          <w:ilvl w:val="0"/>
          <w:numId w:val="13"/>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In most cases, the current model (at 30 Gallagher adjusted debt service mills for residential districts) does not cover the whole amount of infrastructure costs.  </w:t>
      </w:r>
    </w:p>
    <w:p w14:paraId="3B381F74" w14:textId="464720EF" w:rsidR="00465DDA" w:rsidRDefault="00465DDA" w:rsidP="004868FB">
      <w:pPr>
        <w:pStyle w:val="ListParagraph"/>
        <w:numPr>
          <w:ilvl w:val="0"/>
          <w:numId w:val="13"/>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Expectations for “developer pay” tend to get higher; for </w:t>
      </w:r>
      <w:r w:rsidR="00C368B1">
        <w:rPr>
          <w:rFonts w:ascii="Calibri-Bold" w:hAnsi="Calibri-Bold" w:cs="Calibri-Bold"/>
          <w:color w:val="000000"/>
        </w:rPr>
        <w:t>example,</w:t>
      </w:r>
      <w:r>
        <w:rPr>
          <w:rFonts w:ascii="Calibri-Bold" w:hAnsi="Calibri-Bold" w:cs="Calibri-Bold"/>
          <w:color w:val="000000"/>
        </w:rPr>
        <w:t xml:space="preserve"> requirements to install interceptor sewer lines.</w:t>
      </w:r>
    </w:p>
    <w:p w14:paraId="270B53EB" w14:textId="77777777" w:rsidR="00465DDA" w:rsidRDefault="00465DDA" w:rsidP="00465DDA">
      <w:pPr>
        <w:pStyle w:val="ListParagraph"/>
        <w:autoSpaceDE w:val="0"/>
        <w:autoSpaceDN w:val="0"/>
        <w:adjustRightInd w:val="0"/>
        <w:spacing w:after="0" w:line="240" w:lineRule="auto"/>
        <w:rPr>
          <w:rFonts w:ascii="Calibri-Bold" w:hAnsi="Calibri-Bold" w:cs="Calibri-Bold"/>
          <w:color w:val="000000"/>
        </w:rPr>
      </w:pPr>
    </w:p>
    <w:p w14:paraId="19A14157" w14:textId="52D13BDF" w:rsidR="00465DDA" w:rsidRPr="00214668" w:rsidRDefault="00465DDA" w:rsidP="00465DDA">
      <w:pPr>
        <w:autoSpaceDE w:val="0"/>
        <w:autoSpaceDN w:val="0"/>
        <w:adjustRightInd w:val="0"/>
        <w:spacing w:after="0" w:line="240" w:lineRule="auto"/>
        <w:rPr>
          <w:rFonts w:ascii="Calibri-Bold" w:hAnsi="Calibri-Bold" w:cs="Calibri-Bold"/>
          <w:color w:val="000000"/>
          <w:u w:val="single"/>
        </w:rPr>
      </w:pPr>
      <w:r w:rsidRPr="00214668">
        <w:rPr>
          <w:rFonts w:ascii="Calibri-Bold" w:hAnsi="Calibri-Bold" w:cs="Calibri-Bold"/>
          <w:color w:val="000000"/>
          <w:u w:val="single"/>
        </w:rPr>
        <w:t>Carrie</w:t>
      </w:r>
      <w:r w:rsidR="00214668" w:rsidRPr="00214668">
        <w:rPr>
          <w:rFonts w:ascii="Calibri-Bold" w:hAnsi="Calibri-Bold" w:cs="Calibri-Bold"/>
          <w:color w:val="000000"/>
          <w:u w:val="single"/>
        </w:rPr>
        <w:t xml:space="preserve"> Bartow</w:t>
      </w:r>
    </w:p>
    <w:p w14:paraId="3A89ECDC" w14:textId="3FF2B9FF" w:rsidR="00394B57" w:rsidRDefault="00394B57" w:rsidP="00DD29E5">
      <w:pPr>
        <w:autoSpaceDE w:val="0"/>
        <w:autoSpaceDN w:val="0"/>
        <w:adjustRightInd w:val="0"/>
        <w:spacing w:after="0" w:line="240" w:lineRule="auto"/>
        <w:rPr>
          <w:rFonts w:ascii="Calibri-Bold" w:hAnsi="Calibri-Bold" w:cs="Calibri-Bold"/>
          <w:color w:val="000000"/>
        </w:rPr>
      </w:pPr>
    </w:p>
    <w:p w14:paraId="5DD63943" w14:textId="095F4D5C" w:rsidR="00214668" w:rsidRDefault="00214668" w:rsidP="00214668">
      <w:pPr>
        <w:pStyle w:val="ListParagraph"/>
        <w:numPr>
          <w:ilvl w:val="0"/>
          <w:numId w:val="15"/>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The model and process we have now is good.  </w:t>
      </w:r>
    </w:p>
    <w:p w14:paraId="28276A96" w14:textId="64C9171E" w:rsidR="00214668" w:rsidRDefault="00214668" w:rsidP="00214668">
      <w:pPr>
        <w:pStyle w:val="ListParagraph"/>
        <w:numPr>
          <w:ilvl w:val="0"/>
          <w:numId w:val="15"/>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The 10-mill operational mill levy cap should be looked at</w:t>
      </w:r>
    </w:p>
    <w:p w14:paraId="7F98B393" w14:textId="0FCA1A32" w:rsidR="00214668" w:rsidRDefault="00214668" w:rsidP="00214668">
      <w:pPr>
        <w:pStyle w:val="ListParagraph"/>
        <w:numPr>
          <w:ilvl w:val="0"/>
          <w:numId w:val="15"/>
        </w:num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There is a liability concern with getting too much “under the hood” with Council involvement in the details of district finances and management.</w:t>
      </w:r>
    </w:p>
    <w:p w14:paraId="575BAF07" w14:textId="77777777" w:rsidR="00214668" w:rsidRDefault="00214668" w:rsidP="00214668">
      <w:pPr>
        <w:pStyle w:val="ListParagraph"/>
        <w:autoSpaceDE w:val="0"/>
        <w:autoSpaceDN w:val="0"/>
        <w:adjustRightInd w:val="0"/>
        <w:spacing w:after="0" w:line="240" w:lineRule="auto"/>
        <w:rPr>
          <w:rFonts w:ascii="Calibri-Bold" w:hAnsi="Calibri-Bold" w:cs="Calibri-Bold"/>
          <w:color w:val="000000"/>
        </w:rPr>
      </w:pPr>
    </w:p>
    <w:p w14:paraId="647C3155" w14:textId="0B88C9CF" w:rsidR="00214668" w:rsidRPr="00214668" w:rsidRDefault="00214668" w:rsidP="00214668">
      <w:pPr>
        <w:autoSpaceDE w:val="0"/>
        <w:autoSpaceDN w:val="0"/>
        <w:adjustRightInd w:val="0"/>
        <w:spacing w:after="0" w:line="240" w:lineRule="auto"/>
        <w:rPr>
          <w:rFonts w:ascii="Calibri-Bold" w:hAnsi="Calibri-Bold" w:cs="Calibri-Bold"/>
          <w:color w:val="000000"/>
        </w:rPr>
      </w:pPr>
      <w:r>
        <w:rPr>
          <w:rFonts w:ascii="Calibri-Bold" w:hAnsi="Calibri-Bold" w:cs="Calibri-Bold"/>
          <w:color w:val="000000"/>
        </w:rPr>
        <w:t xml:space="preserve">Carl provided updates on </w:t>
      </w:r>
      <w:r w:rsidR="00C368B1">
        <w:rPr>
          <w:rFonts w:ascii="Calibri-Bold" w:hAnsi="Calibri-Bold" w:cs="Calibri-Bold"/>
          <w:color w:val="000000"/>
        </w:rPr>
        <w:t xml:space="preserve">which </w:t>
      </w:r>
      <w:r w:rsidR="00C368B1" w:rsidRPr="00214668">
        <w:rPr>
          <w:rFonts w:ascii="Calibri-Bold" w:hAnsi="Calibri-Bold" w:cs="Calibri-Bold"/>
          <w:color w:val="000000"/>
        </w:rPr>
        <w:t>metropolitan</w:t>
      </w:r>
      <w:r>
        <w:rPr>
          <w:rFonts w:ascii="Calibri-Bold" w:hAnsi="Calibri-Bold" w:cs="Calibri-Bold"/>
          <w:color w:val="000000"/>
        </w:rPr>
        <w:t xml:space="preserve"> districts currently have Council-approved O&amp;M levies greater than 10 mills.</w:t>
      </w:r>
    </w:p>
    <w:p w14:paraId="3D5D5879" w14:textId="77777777" w:rsidR="00214668" w:rsidRDefault="00214668" w:rsidP="00214668">
      <w:pPr>
        <w:pStyle w:val="ListParagraph"/>
        <w:autoSpaceDE w:val="0"/>
        <w:autoSpaceDN w:val="0"/>
        <w:adjustRightInd w:val="0"/>
        <w:spacing w:after="0" w:line="240" w:lineRule="auto"/>
        <w:rPr>
          <w:rFonts w:ascii="Calibri-Bold" w:hAnsi="Calibri-Bold" w:cs="Calibri-Bold"/>
          <w:color w:val="000000"/>
        </w:rPr>
      </w:pPr>
    </w:p>
    <w:p w14:paraId="40C7DB93" w14:textId="77777777" w:rsidR="00214668" w:rsidRPr="00214668" w:rsidRDefault="00214668" w:rsidP="00214668">
      <w:pPr>
        <w:autoSpaceDE w:val="0"/>
        <w:autoSpaceDN w:val="0"/>
        <w:adjustRightInd w:val="0"/>
        <w:spacing w:after="0" w:line="240" w:lineRule="auto"/>
        <w:rPr>
          <w:rFonts w:ascii="Calibri-Bold" w:hAnsi="Calibri-Bold" w:cs="Calibri-Bold"/>
          <w:color w:val="000000"/>
        </w:rPr>
      </w:pPr>
    </w:p>
    <w:p w14:paraId="6E48CD03" w14:textId="7E43CAA9" w:rsidR="00F92577" w:rsidRPr="00F92577" w:rsidRDefault="00F92577" w:rsidP="00F92577">
      <w:pPr>
        <w:pStyle w:val="ListParagraph"/>
        <w:numPr>
          <w:ilvl w:val="0"/>
          <w:numId w:val="1"/>
        </w:numPr>
        <w:autoSpaceDE w:val="0"/>
        <w:autoSpaceDN w:val="0"/>
        <w:adjustRightInd w:val="0"/>
        <w:spacing w:after="0" w:line="240" w:lineRule="auto"/>
        <w:rPr>
          <w:rFonts w:ascii="Calibri-Bold" w:hAnsi="Calibri-Bold" w:cs="Calibri-Bold"/>
          <w:b/>
          <w:bCs/>
          <w:color w:val="000000"/>
        </w:rPr>
      </w:pPr>
      <w:r w:rsidRPr="00F92577">
        <w:rPr>
          <w:rFonts w:ascii="Calibri-Bold" w:hAnsi="Calibri-Bold" w:cs="Calibri-Bold"/>
          <w:b/>
          <w:bCs/>
          <w:color w:val="000000"/>
        </w:rPr>
        <w:t>Other Items</w:t>
      </w:r>
      <w:r>
        <w:rPr>
          <w:rFonts w:ascii="Calibri-Bold" w:hAnsi="Calibri-Bold" w:cs="Calibri-Bold"/>
          <w:b/>
          <w:bCs/>
          <w:color w:val="000000"/>
        </w:rPr>
        <w:t xml:space="preserve">- </w:t>
      </w:r>
    </w:p>
    <w:p w14:paraId="7ECBAB3B" w14:textId="0170D9FC" w:rsidR="00F92577" w:rsidRDefault="00F92577" w:rsidP="00F92577">
      <w:pPr>
        <w:pStyle w:val="ListParagraph"/>
        <w:autoSpaceDE w:val="0"/>
        <w:autoSpaceDN w:val="0"/>
        <w:adjustRightInd w:val="0"/>
        <w:spacing w:after="0" w:line="240" w:lineRule="auto"/>
        <w:rPr>
          <w:rFonts w:ascii="Calibri-Bold" w:hAnsi="Calibri-Bold" w:cs="Calibri-Bold"/>
          <w:b/>
          <w:bCs/>
          <w:color w:val="000000"/>
        </w:rPr>
      </w:pPr>
    </w:p>
    <w:p w14:paraId="61674B0C" w14:textId="1A6FFD6C" w:rsidR="00214668" w:rsidRDefault="00214668" w:rsidP="00F92577">
      <w:pPr>
        <w:pStyle w:val="ListParagraph"/>
        <w:autoSpaceDE w:val="0"/>
        <w:autoSpaceDN w:val="0"/>
        <w:adjustRightInd w:val="0"/>
        <w:spacing w:after="0" w:line="240" w:lineRule="auto"/>
        <w:rPr>
          <w:rFonts w:ascii="Calibri-Bold" w:hAnsi="Calibri-Bold" w:cs="Calibri-Bold"/>
          <w:color w:val="000000"/>
        </w:rPr>
      </w:pPr>
      <w:r w:rsidRPr="00214668">
        <w:rPr>
          <w:rFonts w:ascii="Calibri-Bold" w:hAnsi="Calibri-Bold" w:cs="Calibri-Bold"/>
          <w:color w:val="000000"/>
        </w:rPr>
        <w:lastRenderedPageBreak/>
        <w:t>There</w:t>
      </w:r>
      <w:r>
        <w:rPr>
          <w:rFonts w:ascii="Calibri-Bold" w:hAnsi="Calibri-Bold" w:cs="Calibri-Bold"/>
          <w:color w:val="000000"/>
        </w:rPr>
        <w:t xml:space="preserve"> were no distinct other items</w:t>
      </w:r>
    </w:p>
    <w:p w14:paraId="5559E7F6" w14:textId="77777777" w:rsidR="00214668" w:rsidRPr="00214668" w:rsidRDefault="00214668" w:rsidP="00F92577">
      <w:pPr>
        <w:pStyle w:val="ListParagraph"/>
        <w:autoSpaceDE w:val="0"/>
        <w:autoSpaceDN w:val="0"/>
        <w:adjustRightInd w:val="0"/>
        <w:spacing w:after="0" w:line="240" w:lineRule="auto"/>
        <w:rPr>
          <w:rFonts w:ascii="Calibri-Bold" w:hAnsi="Calibri-Bold" w:cs="Calibri-Bold"/>
          <w:color w:val="000000"/>
        </w:rPr>
      </w:pPr>
    </w:p>
    <w:p w14:paraId="079D4737" w14:textId="286CA7C0" w:rsidR="0074299F" w:rsidRDefault="00F92577" w:rsidP="0074299F">
      <w:pPr>
        <w:pStyle w:val="ListParagraph"/>
        <w:numPr>
          <w:ilvl w:val="0"/>
          <w:numId w:val="1"/>
        </w:num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Future </w:t>
      </w:r>
      <w:r w:rsidR="00D55B0E">
        <w:rPr>
          <w:rFonts w:ascii="Calibri-Bold" w:hAnsi="Calibri-Bold" w:cs="Calibri-Bold"/>
          <w:b/>
          <w:bCs/>
          <w:color w:val="000000"/>
        </w:rPr>
        <w:t>Meeting Schedule and Next Steps</w:t>
      </w:r>
      <w:r>
        <w:rPr>
          <w:rFonts w:ascii="Calibri-Bold" w:hAnsi="Calibri-Bold" w:cs="Calibri-Bold"/>
          <w:b/>
          <w:bCs/>
          <w:color w:val="000000"/>
        </w:rPr>
        <w:t xml:space="preserve">- </w:t>
      </w:r>
      <w:r w:rsidRPr="00F92577">
        <w:rPr>
          <w:rFonts w:ascii="Calibri-Bold" w:hAnsi="Calibri-Bold" w:cs="Calibri-Bold"/>
          <w:color w:val="000000"/>
        </w:rPr>
        <w:t>Carl Schueler</w:t>
      </w:r>
    </w:p>
    <w:p w14:paraId="4FCC9730" w14:textId="3959A8C6" w:rsidR="00DD305F" w:rsidRPr="00E76605" w:rsidRDefault="00DD305F" w:rsidP="00D55B0E">
      <w:pPr>
        <w:pStyle w:val="ListParagraph"/>
        <w:autoSpaceDE w:val="0"/>
        <w:autoSpaceDN w:val="0"/>
        <w:adjustRightInd w:val="0"/>
        <w:spacing w:after="0" w:line="240" w:lineRule="auto"/>
        <w:ind w:left="1440"/>
        <w:rPr>
          <w:rFonts w:ascii="Calibri-Bold" w:hAnsi="Calibri-Bold" w:cs="Calibri-Bold"/>
          <w:b/>
          <w:bCs/>
          <w:color w:val="000000"/>
        </w:rPr>
      </w:pPr>
    </w:p>
    <w:p w14:paraId="18A945DA" w14:textId="6A52C7D5" w:rsidR="00214668" w:rsidRDefault="00C368B1" w:rsidP="00214668">
      <w:pPr>
        <w:pStyle w:val="ListParagraph"/>
        <w:autoSpaceDE w:val="0"/>
        <w:autoSpaceDN w:val="0"/>
        <w:adjustRightInd w:val="0"/>
        <w:spacing w:after="0" w:line="240" w:lineRule="auto"/>
        <w:ind w:left="360"/>
        <w:rPr>
          <w:rFonts w:ascii="Calibri-Bold" w:hAnsi="Calibri-Bold" w:cs="Calibri-Bold"/>
          <w:color w:val="000000"/>
        </w:rPr>
      </w:pPr>
      <w:r>
        <w:rPr>
          <w:rFonts w:ascii="Calibri-Bold" w:hAnsi="Calibri-Bold" w:cs="Calibri-Bold"/>
          <w:color w:val="000000"/>
        </w:rPr>
        <w:t>Doodle poll for next meeting</w:t>
      </w:r>
    </w:p>
    <w:p w14:paraId="08BE1085" w14:textId="77777777" w:rsidR="00214668" w:rsidRDefault="00214668" w:rsidP="00FE2AA2">
      <w:pPr>
        <w:pStyle w:val="ListParagraph"/>
        <w:autoSpaceDE w:val="0"/>
        <w:autoSpaceDN w:val="0"/>
        <w:adjustRightInd w:val="0"/>
        <w:spacing w:after="0" w:line="240" w:lineRule="auto"/>
        <w:ind w:left="1440"/>
        <w:rPr>
          <w:rFonts w:ascii="Calibri-Bold" w:hAnsi="Calibri-Bold" w:cs="Calibri-Bold"/>
          <w:color w:val="000000"/>
        </w:rPr>
      </w:pPr>
    </w:p>
    <w:p w14:paraId="188D021F" w14:textId="30E97F1C" w:rsidR="00FE2AA2" w:rsidRPr="00FE2AA2" w:rsidRDefault="0057733A" w:rsidP="002D6CCC">
      <w:pPr>
        <w:pStyle w:val="ListParagraph"/>
        <w:autoSpaceDE w:val="0"/>
        <w:autoSpaceDN w:val="0"/>
        <w:adjustRightInd w:val="0"/>
        <w:spacing w:after="0" w:line="240" w:lineRule="auto"/>
        <w:ind w:left="360"/>
        <w:rPr>
          <w:rFonts w:ascii="Calibri-Bold" w:hAnsi="Calibri-Bold" w:cs="Calibri-Bold"/>
          <w:b/>
          <w:bCs/>
          <w:color w:val="000000"/>
        </w:rPr>
      </w:pPr>
      <w:r w:rsidRPr="002D6CCC">
        <w:rPr>
          <w:rFonts w:ascii="Calibri-Bold" w:hAnsi="Calibri-Bold" w:cs="Calibri-Bold"/>
          <w:color w:val="000000"/>
          <w:u w:val="single"/>
        </w:rPr>
        <w:t>Next meeting topics</w:t>
      </w:r>
      <w:r>
        <w:rPr>
          <w:rFonts w:ascii="Calibri-Bold" w:hAnsi="Calibri-Bold" w:cs="Calibri-Bold"/>
          <w:b/>
          <w:bCs/>
          <w:color w:val="000000"/>
        </w:rPr>
        <w:t>:</w:t>
      </w:r>
    </w:p>
    <w:p w14:paraId="31E412EB" w14:textId="77777777" w:rsidR="00DD29E5" w:rsidRPr="00DD29E5" w:rsidRDefault="00DD29E5" w:rsidP="00DD29E5">
      <w:pPr>
        <w:pStyle w:val="ListParagraph"/>
        <w:rPr>
          <w:rFonts w:ascii="Calibri-Bold" w:hAnsi="Calibri-Bold" w:cs="Calibri-Bold"/>
          <w:color w:val="000000"/>
        </w:rPr>
      </w:pPr>
    </w:p>
    <w:p w14:paraId="4A09612D" w14:textId="6ED7D7FD" w:rsidR="00531403" w:rsidRDefault="0057733A" w:rsidP="0057733A">
      <w:pPr>
        <w:pStyle w:val="ListParagraph"/>
        <w:numPr>
          <w:ilvl w:val="0"/>
          <w:numId w:val="4"/>
        </w:num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Summarize SB 21-262</w:t>
      </w:r>
      <w:r w:rsidR="000F0385">
        <w:rPr>
          <w:rFonts w:ascii="Calibri-Bold" w:hAnsi="Calibri-Bold" w:cs="Calibri-Bold"/>
          <w:bCs/>
          <w:color w:val="000000"/>
        </w:rPr>
        <w:t xml:space="preserve"> </w:t>
      </w:r>
    </w:p>
    <w:p w14:paraId="6985F91F" w14:textId="47AA4BEB" w:rsidR="00C368B1" w:rsidRDefault="00C368B1" w:rsidP="0057733A">
      <w:pPr>
        <w:pStyle w:val="ListParagraph"/>
        <w:numPr>
          <w:ilvl w:val="0"/>
          <w:numId w:val="4"/>
        </w:num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Focus on public education</w:t>
      </w:r>
    </w:p>
    <w:p w14:paraId="0518C7D1" w14:textId="75D342ED" w:rsidR="00C368B1" w:rsidRDefault="00C368B1" w:rsidP="0057733A">
      <w:pPr>
        <w:pStyle w:val="ListParagraph"/>
        <w:numPr>
          <w:ilvl w:val="0"/>
          <w:numId w:val="4"/>
        </w:num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Begin work on Special District Policy introductory statement</w:t>
      </w:r>
    </w:p>
    <w:p w14:paraId="44BB84F8" w14:textId="68E8F622" w:rsidR="00C368B1" w:rsidRDefault="00C368B1" w:rsidP="00C368B1">
      <w:pPr>
        <w:pStyle w:val="ListParagraph"/>
        <w:autoSpaceDE w:val="0"/>
        <w:autoSpaceDN w:val="0"/>
        <w:adjustRightInd w:val="0"/>
        <w:spacing w:after="0" w:line="240" w:lineRule="auto"/>
        <w:rPr>
          <w:rFonts w:ascii="Calibri-Bold" w:hAnsi="Calibri-Bold" w:cs="Calibri-Bold"/>
          <w:bCs/>
          <w:color w:val="000000"/>
        </w:rPr>
      </w:pPr>
    </w:p>
    <w:p w14:paraId="4C376099" w14:textId="7B6FFF18" w:rsidR="00C368B1" w:rsidRPr="002D6CCC" w:rsidRDefault="00C368B1" w:rsidP="002D6CCC">
      <w:pPr>
        <w:autoSpaceDE w:val="0"/>
        <w:autoSpaceDN w:val="0"/>
        <w:adjustRightInd w:val="0"/>
        <w:spacing w:after="0" w:line="240" w:lineRule="auto"/>
        <w:rPr>
          <w:rFonts w:ascii="Calibri-Bold" w:hAnsi="Calibri-Bold" w:cs="Calibri-Bold"/>
          <w:bCs/>
          <w:color w:val="000000"/>
        </w:rPr>
      </w:pPr>
      <w:r w:rsidRPr="002D6CCC">
        <w:rPr>
          <w:rFonts w:ascii="Calibri-Bold" w:hAnsi="Calibri-Bold" w:cs="Calibri-Bold"/>
          <w:bCs/>
          <w:color w:val="000000"/>
        </w:rPr>
        <w:t xml:space="preserve">Note: </w:t>
      </w:r>
      <w:r w:rsidR="002D6CCC">
        <w:rPr>
          <w:rFonts w:ascii="Calibri-Bold" w:hAnsi="Calibri-Bold" w:cs="Calibri-Bold"/>
          <w:bCs/>
          <w:color w:val="000000"/>
        </w:rPr>
        <w:t>For the next meeting s</w:t>
      </w:r>
      <w:r w:rsidRPr="002D6CCC">
        <w:rPr>
          <w:rFonts w:ascii="Calibri-Bold" w:hAnsi="Calibri-Bold" w:cs="Calibri-Bold"/>
          <w:bCs/>
          <w:color w:val="000000"/>
        </w:rPr>
        <w:t xml:space="preserve">taff will also be providing some additional </w:t>
      </w:r>
      <w:r w:rsidR="002D6CCC">
        <w:rPr>
          <w:rFonts w:ascii="Calibri-Bold" w:hAnsi="Calibri-Bold" w:cs="Calibri-Bold"/>
          <w:bCs/>
          <w:color w:val="000000"/>
        </w:rPr>
        <w:t>pertinent district data and begin the process of annotating the current documents</w:t>
      </w:r>
    </w:p>
    <w:p w14:paraId="392F9F2D" w14:textId="77777777" w:rsidR="00413192" w:rsidRPr="00820600" w:rsidRDefault="00413192" w:rsidP="00820600">
      <w:pPr>
        <w:autoSpaceDE w:val="0"/>
        <w:autoSpaceDN w:val="0"/>
        <w:adjustRightInd w:val="0"/>
        <w:spacing w:after="0" w:line="240" w:lineRule="auto"/>
        <w:rPr>
          <w:rFonts w:ascii="Calibri-Bold" w:hAnsi="Calibri-Bold" w:cs="Calibri-Bold"/>
          <w:b/>
          <w:bCs/>
          <w:color w:val="000000"/>
        </w:rPr>
      </w:pPr>
    </w:p>
    <w:p w14:paraId="28B83D82" w14:textId="510B2161" w:rsidR="008B7F5B" w:rsidRPr="000F0385" w:rsidRDefault="000F0385" w:rsidP="008B7F5B">
      <w:pPr>
        <w:autoSpaceDE w:val="0"/>
        <w:autoSpaceDN w:val="0"/>
        <w:adjustRightInd w:val="0"/>
        <w:spacing w:after="0" w:line="240" w:lineRule="auto"/>
        <w:ind w:left="360"/>
        <w:rPr>
          <w:rFonts w:ascii="Calibri-Bold" w:hAnsi="Calibri-Bold" w:cs="Calibri-Bold"/>
          <w:color w:val="000000"/>
        </w:rPr>
      </w:pPr>
      <w:r>
        <w:rPr>
          <w:rFonts w:ascii="Calibri-Bold" w:hAnsi="Calibri-Bold" w:cs="Calibri-Bold"/>
          <w:color w:val="000000"/>
        </w:rPr>
        <w:t>Meeting concluded a little after 4:00 p.m.</w:t>
      </w:r>
    </w:p>
    <w:p w14:paraId="3F1C717A" w14:textId="77777777" w:rsidR="00504630" w:rsidRDefault="00504630" w:rsidP="00504630">
      <w:pPr>
        <w:autoSpaceDE w:val="0"/>
        <w:autoSpaceDN w:val="0"/>
        <w:adjustRightInd w:val="0"/>
        <w:spacing w:after="0" w:line="240" w:lineRule="auto"/>
        <w:rPr>
          <w:rFonts w:ascii="Calibri-Bold" w:hAnsi="Calibri-Bold" w:cs="Calibri-Bold"/>
          <w:b/>
          <w:bCs/>
          <w:color w:val="000000"/>
        </w:rPr>
      </w:pPr>
    </w:p>
    <w:sectPr w:rsidR="00504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11F"/>
    <w:multiLevelType w:val="hybridMultilevel"/>
    <w:tmpl w:val="65BAF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74A4"/>
    <w:multiLevelType w:val="hybridMultilevel"/>
    <w:tmpl w:val="7D32771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4D72"/>
    <w:multiLevelType w:val="hybridMultilevel"/>
    <w:tmpl w:val="AFA4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90B76"/>
    <w:multiLevelType w:val="hybridMultilevel"/>
    <w:tmpl w:val="D38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24E64"/>
    <w:multiLevelType w:val="hybridMultilevel"/>
    <w:tmpl w:val="13E0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949BB"/>
    <w:multiLevelType w:val="hybridMultilevel"/>
    <w:tmpl w:val="C132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6640D"/>
    <w:multiLevelType w:val="hybridMultilevel"/>
    <w:tmpl w:val="6A92E33C"/>
    <w:lvl w:ilvl="0" w:tplc="04090011">
      <w:start w:val="1"/>
      <w:numFmt w:val="decimal"/>
      <w:lvlText w:val="%1)"/>
      <w:lvlJc w:val="left"/>
      <w:pPr>
        <w:ind w:left="720" w:hanging="360"/>
      </w:pPr>
      <w:rPr>
        <w:rFonts w:hint="default"/>
      </w:rPr>
    </w:lvl>
    <w:lvl w:ilvl="1" w:tplc="C0A6209E">
      <w:start w:val="1"/>
      <w:numFmt w:val="lowerLetter"/>
      <w:lvlText w:val="%2."/>
      <w:lvlJc w:val="left"/>
      <w:pPr>
        <w:ind w:left="1440" w:hanging="360"/>
      </w:pPr>
      <w:rPr>
        <w:rFonts w:ascii="Calibri-Bold" w:eastAsiaTheme="minorHAnsi" w:hAnsi="Calibri-Bold" w:cs="Calibri-Bold"/>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D5F55"/>
    <w:multiLevelType w:val="hybridMultilevel"/>
    <w:tmpl w:val="105E3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04945"/>
    <w:multiLevelType w:val="hybridMultilevel"/>
    <w:tmpl w:val="5FA4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433B7"/>
    <w:multiLevelType w:val="hybridMultilevel"/>
    <w:tmpl w:val="5EE6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A0F06"/>
    <w:multiLevelType w:val="hybridMultilevel"/>
    <w:tmpl w:val="1EAE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A32BB"/>
    <w:multiLevelType w:val="hybridMultilevel"/>
    <w:tmpl w:val="BA40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C229E"/>
    <w:multiLevelType w:val="hybridMultilevel"/>
    <w:tmpl w:val="6DA2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E358C"/>
    <w:multiLevelType w:val="hybridMultilevel"/>
    <w:tmpl w:val="E73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A2D11"/>
    <w:multiLevelType w:val="hybridMultilevel"/>
    <w:tmpl w:val="6186C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5"/>
  </w:num>
  <w:num w:numId="6">
    <w:abstractNumId w:val="12"/>
  </w:num>
  <w:num w:numId="7">
    <w:abstractNumId w:val="4"/>
  </w:num>
  <w:num w:numId="8">
    <w:abstractNumId w:val="7"/>
  </w:num>
  <w:num w:numId="9">
    <w:abstractNumId w:val="14"/>
  </w:num>
  <w:num w:numId="10">
    <w:abstractNumId w:val="8"/>
  </w:num>
  <w:num w:numId="11">
    <w:abstractNumId w:val="2"/>
  </w:num>
  <w:num w:numId="12">
    <w:abstractNumId w:val="11"/>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30"/>
    <w:rsid w:val="00032203"/>
    <w:rsid w:val="000349EC"/>
    <w:rsid w:val="000604FC"/>
    <w:rsid w:val="00065B27"/>
    <w:rsid w:val="00065ED6"/>
    <w:rsid w:val="000740BF"/>
    <w:rsid w:val="000964D3"/>
    <w:rsid w:val="000C28E3"/>
    <w:rsid w:val="000E45A6"/>
    <w:rsid w:val="000F0385"/>
    <w:rsid w:val="00126C67"/>
    <w:rsid w:val="0018765D"/>
    <w:rsid w:val="001B079C"/>
    <w:rsid w:val="001C0A04"/>
    <w:rsid w:val="001D07B2"/>
    <w:rsid w:val="001D5B45"/>
    <w:rsid w:val="001F0ACE"/>
    <w:rsid w:val="00214668"/>
    <w:rsid w:val="00223293"/>
    <w:rsid w:val="002D6CCC"/>
    <w:rsid w:val="002E2284"/>
    <w:rsid w:val="002E501B"/>
    <w:rsid w:val="00317802"/>
    <w:rsid w:val="0038078D"/>
    <w:rsid w:val="0038773D"/>
    <w:rsid w:val="00394B57"/>
    <w:rsid w:val="00394E8E"/>
    <w:rsid w:val="00413192"/>
    <w:rsid w:val="004243BC"/>
    <w:rsid w:val="00443B9C"/>
    <w:rsid w:val="00465DDA"/>
    <w:rsid w:val="00473C98"/>
    <w:rsid w:val="004868FB"/>
    <w:rsid w:val="00487678"/>
    <w:rsid w:val="004A0533"/>
    <w:rsid w:val="004A4B6D"/>
    <w:rsid w:val="00504630"/>
    <w:rsid w:val="00515352"/>
    <w:rsid w:val="00531403"/>
    <w:rsid w:val="0054692A"/>
    <w:rsid w:val="0057733A"/>
    <w:rsid w:val="005841B2"/>
    <w:rsid w:val="00607291"/>
    <w:rsid w:val="00630531"/>
    <w:rsid w:val="006708D1"/>
    <w:rsid w:val="00676794"/>
    <w:rsid w:val="006F612E"/>
    <w:rsid w:val="0074299F"/>
    <w:rsid w:val="00766D30"/>
    <w:rsid w:val="00771C0E"/>
    <w:rsid w:val="007A4411"/>
    <w:rsid w:val="007A5078"/>
    <w:rsid w:val="00820600"/>
    <w:rsid w:val="00843F29"/>
    <w:rsid w:val="00844290"/>
    <w:rsid w:val="00852D06"/>
    <w:rsid w:val="00853B44"/>
    <w:rsid w:val="0086028B"/>
    <w:rsid w:val="008616D6"/>
    <w:rsid w:val="008759EA"/>
    <w:rsid w:val="00886B1F"/>
    <w:rsid w:val="00887FE0"/>
    <w:rsid w:val="00890C84"/>
    <w:rsid w:val="008A3EC2"/>
    <w:rsid w:val="008B7F5B"/>
    <w:rsid w:val="00941F0F"/>
    <w:rsid w:val="009443F6"/>
    <w:rsid w:val="00944D7D"/>
    <w:rsid w:val="009950B8"/>
    <w:rsid w:val="009F40D6"/>
    <w:rsid w:val="00A40CB3"/>
    <w:rsid w:val="00A44B75"/>
    <w:rsid w:val="00A44B87"/>
    <w:rsid w:val="00A52E2B"/>
    <w:rsid w:val="00A60398"/>
    <w:rsid w:val="00A612E1"/>
    <w:rsid w:val="00A61926"/>
    <w:rsid w:val="00AB1886"/>
    <w:rsid w:val="00B01139"/>
    <w:rsid w:val="00B07D41"/>
    <w:rsid w:val="00B20D5E"/>
    <w:rsid w:val="00B47DEE"/>
    <w:rsid w:val="00B6447E"/>
    <w:rsid w:val="00B87077"/>
    <w:rsid w:val="00BC76A9"/>
    <w:rsid w:val="00C03041"/>
    <w:rsid w:val="00C058DE"/>
    <w:rsid w:val="00C134D4"/>
    <w:rsid w:val="00C368B1"/>
    <w:rsid w:val="00C7370B"/>
    <w:rsid w:val="00C91B45"/>
    <w:rsid w:val="00CA7CFA"/>
    <w:rsid w:val="00CB0637"/>
    <w:rsid w:val="00CE570B"/>
    <w:rsid w:val="00CF5ED8"/>
    <w:rsid w:val="00D55B0E"/>
    <w:rsid w:val="00DD29E5"/>
    <w:rsid w:val="00DD305F"/>
    <w:rsid w:val="00E318C0"/>
    <w:rsid w:val="00E76605"/>
    <w:rsid w:val="00E912AE"/>
    <w:rsid w:val="00E93216"/>
    <w:rsid w:val="00EB5AF5"/>
    <w:rsid w:val="00EF4A86"/>
    <w:rsid w:val="00F01F5F"/>
    <w:rsid w:val="00F06610"/>
    <w:rsid w:val="00F21422"/>
    <w:rsid w:val="00F26724"/>
    <w:rsid w:val="00F85C02"/>
    <w:rsid w:val="00F87589"/>
    <w:rsid w:val="00F8783F"/>
    <w:rsid w:val="00F92577"/>
    <w:rsid w:val="00F97A01"/>
    <w:rsid w:val="00FB2925"/>
    <w:rsid w:val="00FE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9796"/>
  <w15:chartTrackingRefBased/>
  <w15:docId w15:val="{C53D2908-32EC-4212-9340-6D1A2600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630"/>
    <w:pPr>
      <w:ind w:left="720"/>
      <w:contextualSpacing/>
    </w:pPr>
  </w:style>
  <w:style w:type="character" w:styleId="Hyperlink">
    <w:name w:val="Hyperlink"/>
    <w:basedOn w:val="DefaultParagraphFont"/>
    <w:uiPriority w:val="99"/>
    <w:unhideWhenUsed/>
    <w:rsid w:val="00F01F5F"/>
    <w:rPr>
      <w:color w:val="0563C1" w:themeColor="hyperlink"/>
      <w:u w:val="single"/>
    </w:rPr>
  </w:style>
  <w:style w:type="character" w:styleId="CommentReference">
    <w:name w:val="annotation reference"/>
    <w:basedOn w:val="DefaultParagraphFont"/>
    <w:uiPriority w:val="99"/>
    <w:semiHidden/>
    <w:unhideWhenUsed/>
    <w:rsid w:val="00126C67"/>
    <w:rPr>
      <w:sz w:val="16"/>
      <w:szCs w:val="16"/>
    </w:rPr>
  </w:style>
  <w:style w:type="paragraph" w:styleId="CommentText">
    <w:name w:val="annotation text"/>
    <w:basedOn w:val="Normal"/>
    <w:link w:val="CommentTextChar"/>
    <w:uiPriority w:val="99"/>
    <w:semiHidden/>
    <w:unhideWhenUsed/>
    <w:rsid w:val="00126C67"/>
    <w:pPr>
      <w:spacing w:line="240" w:lineRule="auto"/>
    </w:pPr>
    <w:rPr>
      <w:sz w:val="20"/>
      <w:szCs w:val="20"/>
    </w:rPr>
  </w:style>
  <w:style w:type="character" w:customStyle="1" w:styleId="CommentTextChar">
    <w:name w:val="Comment Text Char"/>
    <w:basedOn w:val="DefaultParagraphFont"/>
    <w:link w:val="CommentText"/>
    <w:uiPriority w:val="99"/>
    <w:semiHidden/>
    <w:rsid w:val="00126C67"/>
    <w:rPr>
      <w:sz w:val="20"/>
      <w:szCs w:val="20"/>
    </w:rPr>
  </w:style>
  <w:style w:type="paragraph" w:styleId="BalloonText">
    <w:name w:val="Balloon Text"/>
    <w:basedOn w:val="Normal"/>
    <w:link w:val="BalloonTextChar"/>
    <w:uiPriority w:val="99"/>
    <w:semiHidden/>
    <w:unhideWhenUsed/>
    <w:rsid w:val="0012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67"/>
    <w:rPr>
      <w:rFonts w:ascii="Segoe UI" w:hAnsi="Segoe UI" w:cs="Segoe UI"/>
      <w:sz w:val="18"/>
      <w:szCs w:val="18"/>
    </w:rPr>
  </w:style>
  <w:style w:type="paragraph" w:styleId="NormalWeb">
    <w:name w:val="Normal (Web)"/>
    <w:basedOn w:val="Normal"/>
    <w:uiPriority w:val="99"/>
    <w:semiHidden/>
    <w:unhideWhenUsed/>
    <w:rsid w:val="00890C84"/>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60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9749">
      <w:bodyDiv w:val="1"/>
      <w:marLeft w:val="0"/>
      <w:marRight w:val="0"/>
      <w:marTop w:val="0"/>
      <w:marBottom w:val="0"/>
      <w:divBdr>
        <w:top w:val="none" w:sz="0" w:space="0" w:color="auto"/>
        <w:left w:val="none" w:sz="0" w:space="0" w:color="auto"/>
        <w:bottom w:val="none" w:sz="0" w:space="0" w:color="auto"/>
        <w:right w:val="none" w:sz="0" w:space="0" w:color="auto"/>
      </w:divBdr>
    </w:div>
    <w:div w:id="177697190">
      <w:bodyDiv w:val="1"/>
      <w:marLeft w:val="0"/>
      <w:marRight w:val="0"/>
      <w:marTop w:val="0"/>
      <w:marBottom w:val="0"/>
      <w:divBdr>
        <w:top w:val="none" w:sz="0" w:space="0" w:color="auto"/>
        <w:left w:val="none" w:sz="0" w:space="0" w:color="auto"/>
        <w:bottom w:val="none" w:sz="0" w:space="0" w:color="auto"/>
        <w:right w:val="none" w:sz="0" w:space="0" w:color="auto"/>
      </w:divBdr>
    </w:div>
    <w:div w:id="309133580">
      <w:bodyDiv w:val="1"/>
      <w:marLeft w:val="0"/>
      <w:marRight w:val="0"/>
      <w:marTop w:val="0"/>
      <w:marBottom w:val="0"/>
      <w:divBdr>
        <w:top w:val="none" w:sz="0" w:space="0" w:color="auto"/>
        <w:left w:val="none" w:sz="0" w:space="0" w:color="auto"/>
        <w:bottom w:val="none" w:sz="0" w:space="0" w:color="auto"/>
        <w:right w:val="none" w:sz="0" w:space="0" w:color="auto"/>
      </w:divBdr>
    </w:div>
    <w:div w:id="491675070">
      <w:bodyDiv w:val="1"/>
      <w:marLeft w:val="0"/>
      <w:marRight w:val="0"/>
      <w:marTop w:val="0"/>
      <w:marBottom w:val="0"/>
      <w:divBdr>
        <w:top w:val="none" w:sz="0" w:space="0" w:color="auto"/>
        <w:left w:val="none" w:sz="0" w:space="0" w:color="auto"/>
        <w:bottom w:val="none" w:sz="0" w:space="0" w:color="auto"/>
        <w:right w:val="none" w:sz="0" w:space="0" w:color="auto"/>
      </w:divBdr>
    </w:div>
    <w:div w:id="693653752">
      <w:bodyDiv w:val="1"/>
      <w:marLeft w:val="0"/>
      <w:marRight w:val="0"/>
      <w:marTop w:val="0"/>
      <w:marBottom w:val="0"/>
      <w:divBdr>
        <w:top w:val="none" w:sz="0" w:space="0" w:color="auto"/>
        <w:left w:val="none" w:sz="0" w:space="0" w:color="auto"/>
        <w:bottom w:val="none" w:sz="0" w:space="0" w:color="auto"/>
        <w:right w:val="none" w:sz="0" w:space="0" w:color="auto"/>
      </w:divBdr>
    </w:div>
    <w:div w:id="1021975918">
      <w:bodyDiv w:val="1"/>
      <w:marLeft w:val="0"/>
      <w:marRight w:val="0"/>
      <w:marTop w:val="0"/>
      <w:marBottom w:val="0"/>
      <w:divBdr>
        <w:top w:val="none" w:sz="0" w:space="0" w:color="auto"/>
        <w:left w:val="none" w:sz="0" w:space="0" w:color="auto"/>
        <w:bottom w:val="none" w:sz="0" w:space="0" w:color="auto"/>
        <w:right w:val="none" w:sz="0" w:space="0" w:color="auto"/>
      </w:divBdr>
    </w:div>
    <w:div w:id="1375495246">
      <w:bodyDiv w:val="1"/>
      <w:marLeft w:val="0"/>
      <w:marRight w:val="0"/>
      <w:marTop w:val="0"/>
      <w:marBottom w:val="0"/>
      <w:divBdr>
        <w:top w:val="none" w:sz="0" w:space="0" w:color="auto"/>
        <w:left w:val="none" w:sz="0" w:space="0" w:color="auto"/>
        <w:bottom w:val="none" w:sz="0" w:space="0" w:color="auto"/>
        <w:right w:val="none" w:sz="0" w:space="0" w:color="auto"/>
      </w:divBdr>
    </w:div>
    <w:div w:id="1464694491">
      <w:bodyDiv w:val="1"/>
      <w:marLeft w:val="0"/>
      <w:marRight w:val="0"/>
      <w:marTop w:val="0"/>
      <w:marBottom w:val="0"/>
      <w:divBdr>
        <w:top w:val="none" w:sz="0" w:space="0" w:color="auto"/>
        <w:left w:val="none" w:sz="0" w:space="0" w:color="auto"/>
        <w:bottom w:val="none" w:sz="0" w:space="0" w:color="auto"/>
        <w:right w:val="none" w:sz="0" w:space="0" w:color="auto"/>
      </w:divBdr>
    </w:div>
    <w:div w:id="1766877540">
      <w:bodyDiv w:val="1"/>
      <w:marLeft w:val="0"/>
      <w:marRight w:val="0"/>
      <w:marTop w:val="0"/>
      <w:marBottom w:val="0"/>
      <w:divBdr>
        <w:top w:val="none" w:sz="0" w:space="0" w:color="auto"/>
        <w:left w:val="none" w:sz="0" w:space="0" w:color="auto"/>
        <w:bottom w:val="none" w:sz="0" w:space="0" w:color="auto"/>
        <w:right w:val="none" w:sz="0" w:space="0" w:color="auto"/>
      </w:divBdr>
    </w:div>
    <w:div w:id="1821652006">
      <w:bodyDiv w:val="1"/>
      <w:marLeft w:val="0"/>
      <w:marRight w:val="0"/>
      <w:marTop w:val="0"/>
      <w:marBottom w:val="0"/>
      <w:divBdr>
        <w:top w:val="none" w:sz="0" w:space="0" w:color="auto"/>
        <w:left w:val="none" w:sz="0" w:space="0" w:color="auto"/>
        <w:bottom w:val="none" w:sz="0" w:space="0" w:color="auto"/>
        <w:right w:val="none" w:sz="0" w:space="0" w:color="auto"/>
      </w:divBdr>
    </w:div>
    <w:div w:id="19527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 Carl</dc:creator>
  <cp:keywords/>
  <dc:description/>
  <cp:lastModifiedBy>Schueler, Carl</cp:lastModifiedBy>
  <cp:revision>13</cp:revision>
  <cp:lastPrinted>2021-10-29T21:50:00Z</cp:lastPrinted>
  <dcterms:created xsi:type="dcterms:W3CDTF">2021-11-02T23:06:00Z</dcterms:created>
  <dcterms:modified xsi:type="dcterms:W3CDTF">2021-11-04T23:16:00Z</dcterms:modified>
</cp:coreProperties>
</file>